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DE2" w:rsidRDefault="00E83DE2">
      <w:pPr>
        <w:jc w:val="center"/>
        <w:rPr>
          <w:rFonts w:eastAsia="HG丸ｺﾞｼｯｸM-PRO"/>
          <w:sz w:val="28"/>
        </w:rPr>
      </w:pPr>
    </w:p>
    <w:p w:rsidR="00E83DE2" w:rsidRDefault="00677F87">
      <w:pPr>
        <w:jc w:val="center"/>
        <w:rPr>
          <w:rFonts w:eastAsia="HG丸ｺﾞｼｯｸM-PRO"/>
          <w:sz w:val="28"/>
        </w:rPr>
      </w:pPr>
      <w:r>
        <w:rPr>
          <w:rFonts w:eastAsia="HG丸ｺﾞｼｯｸM-PRO" w:hint="eastAsia"/>
          <w:sz w:val="28"/>
        </w:rPr>
        <w:t>平成２９年度申請（３０</w:t>
      </w:r>
      <w:r w:rsidR="00463163">
        <w:rPr>
          <w:rFonts w:eastAsia="HG丸ｺﾞｼｯｸM-PRO" w:hint="eastAsia"/>
          <w:sz w:val="28"/>
        </w:rPr>
        <w:t>年度事業）</w:t>
      </w:r>
    </w:p>
    <w:p w:rsidR="00E83DE2" w:rsidRDefault="004758D5">
      <w:pPr>
        <w:jc w:val="center"/>
        <w:rPr>
          <w:rFonts w:eastAsia="HG丸ｺﾞｼｯｸM-PRO"/>
          <w:sz w:val="28"/>
        </w:rPr>
      </w:pPr>
      <w:r>
        <w:rPr>
          <w:rFonts w:eastAsia="HG丸ｺﾞｼｯｸM-PRO"/>
          <w:sz w:val="28"/>
        </w:rPr>
        <w:pict>
          <v:rect id="_x0000_i1025" style="width:481.85pt;height:1.5pt" o:hralign="center" o:hrstd="t" o:hr="t" o:oned="t" fillcolor="gray" stroked="f">
            <v:textbox inset="5.85pt,.7pt,5.85pt,.7pt"/>
          </v:rect>
        </w:pict>
      </w:r>
    </w:p>
    <w:p w:rsidR="00E83DE2" w:rsidRDefault="00463163">
      <w:pPr>
        <w:jc w:val="center"/>
        <w:rPr>
          <w:rFonts w:eastAsia="HG丸ｺﾞｼｯｸM-PRO"/>
          <w:sz w:val="48"/>
        </w:rPr>
      </w:pPr>
      <w:r>
        <w:rPr>
          <w:rFonts w:eastAsia="HG丸ｺﾞｼｯｸM-PRO" w:hint="eastAsia"/>
          <w:sz w:val="48"/>
        </w:rPr>
        <w:t>共同募金配分＜地域配分＞申請の手引き</w:t>
      </w:r>
    </w:p>
    <w:p w:rsidR="00E83DE2" w:rsidRDefault="004758D5">
      <w:pPr>
        <w:jc w:val="center"/>
        <w:rPr>
          <w:rFonts w:eastAsia="HG丸ｺﾞｼｯｸM-PRO"/>
          <w:sz w:val="28"/>
        </w:rPr>
      </w:pPr>
      <w:r>
        <w:rPr>
          <w:rFonts w:eastAsia="HG丸ｺﾞｼｯｸM-PRO"/>
          <w:sz w:val="28"/>
        </w:rPr>
        <w:pict>
          <v:rect id="_x0000_i1026" style="width:481.85pt;height:1.5pt" o:hralign="center" o:hrstd="t" o:hr="t" o:oned="t" fillcolor="gray" stroked="f">
            <v:textbox inset="5.85pt,.7pt,5.85pt,.7pt"/>
          </v:rect>
        </w:pict>
      </w:r>
    </w:p>
    <w:p w:rsidR="00E83DE2" w:rsidRDefault="00463163">
      <w:pPr>
        <w:jc w:val="center"/>
        <w:rPr>
          <w:rFonts w:eastAsia="HG丸ｺﾞｼｯｸM-PRO"/>
          <w:sz w:val="40"/>
        </w:rPr>
      </w:pPr>
      <w:r>
        <w:rPr>
          <w:rFonts w:eastAsia="HG丸ｺﾞｼｯｸM-PRO" w:hint="eastAsia"/>
          <w:sz w:val="40"/>
        </w:rPr>
        <w:t>（事業経費配分</w:t>
      </w:r>
      <w:r>
        <w:rPr>
          <w:rFonts w:ascii="HG丸ｺﾞｼｯｸM-PRO" w:hAnsi="HG丸ｺﾞｼｯｸM-PRO"/>
          <w:sz w:val="40"/>
        </w:rPr>
        <w:t xml:space="preserve"> </w:t>
      </w:r>
      <w:r>
        <w:rPr>
          <w:rFonts w:eastAsia="HG丸ｺﾞｼｯｸM-PRO" w:hint="eastAsia"/>
          <w:sz w:val="40"/>
        </w:rPr>
        <w:t>編）</w:t>
      </w:r>
    </w:p>
    <w:p w:rsidR="00E83DE2" w:rsidRDefault="00E83DE2">
      <w:pPr>
        <w:jc w:val="center"/>
        <w:rPr>
          <w:rFonts w:eastAsia="HG丸ｺﾞｼｯｸM-PRO"/>
          <w:sz w:val="40"/>
        </w:rPr>
      </w:pPr>
    </w:p>
    <w:p w:rsidR="00E83DE2" w:rsidRDefault="004758D5">
      <w:pPr>
        <w:jc w:val="center"/>
        <w:rPr>
          <w:rFonts w:eastAsia="HG丸ｺﾞｼｯｸM-PRO"/>
          <w:sz w:val="40"/>
        </w:rPr>
      </w:pPr>
      <w:r>
        <w:rPr>
          <w:rFonts w:eastAsia="HG丸ｺﾞｼｯｸM-PRO"/>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8.75pt;height:198.75pt">
            <v:imagedata r:id="rId8" o:title=""/>
            <o:lock v:ext="edit" aspectratio="f"/>
          </v:shape>
        </w:pict>
      </w:r>
    </w:p>
    <w:p w:rsidR="00E83DE2" w:rsidRDefault="00E83DE2">
      <w:pPr>
        <w:jc w:val="center"/>
        <w:rPr>
          <w:rFonts w:eastAsia="HG丸ｺﾞｼｯｸM-PRO"/>
          <w:sz w:val="40"/>
        </w:rPr>
      </w:pPr>
    </w:p>
    <w:p w:rsidR="00E83DE2" w:rsidRDefault="00463163">
      <w:pPr>
        <w:jc w:val="center"/>
        <w:rPr>
          <w:rFonts w:eastAsia="HG丸ｺﾞｼｯｸM-PRO"/>
          <w:sz w:val="28"/>
        </w:rPr>
      </w:pPr>
      <w:r>
        <w:rPr>
          <w:rFonts w:eastAsia="HG丸ｺﾞｼｯｸM-PRO" w:hint="eastAsia"/>
          <w:sz w:val="28"/>
        </w:rPr>
        <w:t>社会福祉法人群馬県共同募金会</w:t>
      </w:r>
      <w:r>
        <w:rPr>
          <w:rFonts w:eastAsia="HG丸ｺﾞｼｯｸM-PRO" w:hint="eastAsia"/>
          <w:sz w:val="28"/>
        </w:rPr>
        <w:t xml:space="preserve"> </w:t>
      </w:r>
      <w:r>
        <w:rPr>
          <w:rFonts w:eastAsia="HG丸ｺﾞｼｯｸM-PRO" w:hint="eastAsia"/>
          <w:sz w:val="28"/>
        </w:rPr>
        <w:t>渋川市支会</w:t>
      </w:r>
    </w:p>
    <w:p w:rsidR="00E83DE2" w:rsidRDefault="00463163">
      <w:pPr>
        <w:jc w:val="center"/>
        <w:rPr>
          <w:rFonts w:ascii="ＭＳ Ｐ明朝" w:eastAsia="ＭＳ Ｐ明朝" w:hAnsi="ＭＳ Ｐ明朝"/>
          <w:sz w:val="24"/>
        </w:rPr>
      </w:pPr>
      <w:r>
        <w:rPr>
          <w:rFonts w:ascii="ＭＳ Ｐ明朝" w:eastAsia="ＭＳ Ｐ明朝" w:hAnsi="ＭＳ Ｐ明朝" w:hint="eastAsia"/>
          <w:sz w:val="24"/>
        </w:rPr>
        <w:t>〒</w:t>
      </w:r>
      <w:r>
        <w:rPr>
          <w:rFonts w:ascii="ＭＳ Ｐ明朝" w:eastAsia="ＭＳ Ｐ明朝" w:hAnsi="ＭＳ Ｐ明朝"/>
          <w:sz w:val="24"/>
        </w:rPr>
        <w:t>37</w:t>
      </w:r>
      <w:r>
        <w:rPr>
          <w:rFonts w:ascii="ＭＳ Ｐ明朝" w:eastAsia="ＭＳ Ｐ明朝" w:hAnsi="ＭＳ Ｐ明朝" w:hint="eastAsia"/>
          <w:sz w:val="24"/>
        </w:rPr>
        <w:t>7</w:t>
      </w:r>
      <w:r>
        <w:rPr>
          <w:rFonts w:ascii="ＭＳ Ｐ明朝" w:eastAsia="ＭＳ Ｐ明朝" w:hAnsi="ＭＳ Ｐ明朝"/>
          <w:sz w:val="24"/>
        </w:rPr>
        <w:t>-</w:t>
      </w:r>
      <w:r w:rsidR="00677F87">
        <w:rPr>
          <w:rFonts w:ascii="ＭＳ Ｐ明朝" w:eastAsia="ＭＳ Ｐ明朝" w:hAnsi="ＭＳ Ｐ明朝" w:hint="eastAsia"/>
          <w:sz w:val="24"/>
        </w:rPr>
        <w:t>0008</w:t>
      </w:r>
      <w:r>
        <w:rPr>
          <w:rFonts w:ascii="ＭＳ Ｐ明朝" w:eastAsia="ＭＳ Ｐ明朝" w:hAnsi="ＭＳ Ｐ明朝" w:hint="eastAsia"/>
          <w:sz w:val="24"/>
        </w:rPr>
        <w:t>渋川市</w:t>
      </w:r>
      <w:r w:rsidR="00677F87">
        <w:rPr>
          <w:rFonts w:ascii="ＭＳ Ｐ明朝" w:eastAsia="ＭＳ Ｐ明朝" w:hAnsi="ＭＳ Ｐ明朝" w:hint="eastAsia"/>
          <w:sz w:val="24"/>
        </w:rPr>
        <w:t>渋川1760</w:t>
      </w:r>
      <w:r>
        <w:rPr>
          <w:rFonts w:ascii="ＭＳ Ｐ明朝" w:eastAsia="ＭＳ Ｐ明朝" w:hAnsi="ＭＳ Ｐ明朝" w:hint="eastAsia"/>
          <w:sz w:val="24"/>
        </w:rPr>
        <w:t>番地</w:t>
      </w:r>
      <w:r w:rsidR="00677F87">
        <w:rPr>
          <w:rFonts w:ascii="ＭＳ Ｐ明朝" w:eastAsia="ＭＳ Ｐ明朝" w:hAnsi="ＭＳ Ｐ明朝" w:hint="eastAsia"/>
          <w:sz w:val="24"/>
        </w:rPr>
        <w:t>1</w:t>
      </w:r>
    </w:p>
    <w:p w:rsidR="00E83DE2" w:rsidRDefault="00677F87">
      <w:pPr>
        <w:jc w:val="center"/>
        <w:rPr>
          <w:rFonts w:ascii="ＭＳ Ｐ明朝" w:eastAsia="ＭＳ Ｐ明朝" w:hAnsi="ＭＳ Ｐ明朝"/>
          <w:sz w:val="24"/>
        </w:rPr>
      </w:pPr>
      <w:r>
        <w:rPr>
          <w:rFonts w:ascii="ＭＳ Ｐ明朝" w:eastAsia="ＭＳ Ｐ明朝" w:hAnsi="ＭＳ Ｐ明朝" w:hint="eastAsia"/>
          <w:sz w:val="24"/>
        </w:rPr>
        <w:t>渋川市社会福祉協議会</w:t>
      </w:r>
      <w:r w:rsidR="00463163">
        <w:rPr>
          <w:rFonts w:ascii="ＭＳ Ｐ明朝" w:eastAsia="ＭＳ Ｐ明朝" w:hAnsi="ＭＳ Ｐ明朝" w:hint="eastAsia"/>
          <w:sz w:val="24"/>
        </w:rPr>
        <w:t>内</w:t>
      </w:r>
    </w:p>
    <w:p w:rsidR="00E83DE2" w:rsidRDefault="00463163">
      <w:pPr>
        <w:jc w:val="center"/>
        <w:rPr>
          <w:rFonts w:ascii="ＭＳ Ｐ明朝" w:eastAsia="ＭＳ Ｐ明朝" w:hAnsi="ＭＳ Ｐ明朝"/>
          <w:sz w:val="24"/>
        </w:rPr>
      </w:pPr>
      <w:r>
        <w:rPr>
          <w:rFonts w:ascii="ＭＳ Ｐ明朝" w:eastAsia="ＭＳ Ｐ明朝" w:hAnsi="ＭＳ Ｐ明朝" w:hint="eastAsia"/>
          <w:sz w:val="24"/>
        </w:rPr>
        <w:t xml:space="preserve">TEL </w:t>
      </w:r>
      <w:r>
        <w:rPr>
          <w:rFonts w:ascii="ＭＳ Ｐ明朝" w:eastAsia="ＭＳ Ｐ明朝" w:hAnsi="ＭＳ Ｐ明朝"/>
          <w:sz w:val="24"/>
        </w:rPr>
        <w:t>027</w:t>
      </w:r>
      <w:r>
        <w:rPr>
          <w:rFonts w:ascii="ＭＳ Ｐ明朝" w:eastAsia="ＭＳ Ｐ明朝" w:hAnsi="ＭＳ Ｐ明朝" w:hint="eastAsia"/>
          <w:sz w:val="24"/>
        </w:rPr>
        <w:t>9</w:t>
      </w:r>
      <w:r>
        <w:rPr>
          <w:rFonts w:ascii="ＭＳ Ｐ明朝" w:eastAsia="ＭＳ Ｐ明朝" w:hAnsi="ＭＳ Ｐ明朝"/>
          <w:sz w:val="24"/>
        </w:rPr>
        <w:t>-</w:t>
      </w:r>
      <w:r w:rsidR="00677F87">
        <w:rPr>
          <w:rFonts w:ascii="ＭＳ Ｐ明朝" w:eastAsia="ＭＳ Ｐ明朝" w:hAnsi="ＭＳ Ｐ明朝" w:hint="eastAsia"/>
          <w:sz w:val="24"/>
        </w:rPr>
        <w:t>25-0500</w:t>
      </w:r>
      <w:r>
        <w:rPr>
          <w:rFonts w:ascii="ＭＳ Ｐ明朝" w:eastAsia="ＭＳ Ｐ明朝" w:hAnsi="ＭＳ Ｐ明朝" w:hint="eastAsia"/>
          <w:sz w:val="24"/>
        </w:rPr>
        <w:t xml:space="preserve">／FAX </w:t>
      </w:r>
      <w:r>
        <w:rPr>
          <w:rFonts w:ascii="ＭＳ Ｐ明朝" w:eastAsia="ＭＳ Ｐ明朝" w:hAnsi="ＭＳ Ｐ明朝"/>
          <w:sz w:val="24"/>
        </w:rPr>
        <w:t>027</w:t>
      </w:r>
      <w:r w:rsidR="00677F87">
        <w:rPr>
          <w:rFonts w:ascii="ＭＳ Ｐ明朝" w:eastAsia="ＭＳ Ｐ明朝" w:hAnsi="ＭＳ Ｐ明朝" w:hint="eastAsia"/>
          <w:sz w:val="24"/>
        </w:rPr>
        <w:t>9</w:t>
      </w:r>
      <w:r>
        <w:rPr>
          <w:rFonts w:ascii="ＭＳ Ｐ明朝" w:eastAsia="ＭＳ Ｐ明朝" w:hAnsi="ＭＳ Ｐ明朝"/>
          <w:sz w:val="24"/>
        </w:rPr>
        <w:t>-2</w:t>
      </w:r>
      <w:r w:rsidR="00677F87">
        <w:rPr>
          <w:rFonts w:ascii="ＭＳ Ｐ明朝" w:eastAsia="ＭＳ Ｐ明朝" w:hAnsi="ＭＳ Ｐ明朝" w:hint="eastAsia"/>
          <w:sz w:val="24"/>
        </w:rPr>
        <w:t>5</w:t>
      </w:r>
      <w:r>
        <w:rPr>
          <w:rFonts w:ascii="ＭＳ Ｐ明朝" w:eastAsia="ＭＳ Ｐ明朝" w:hAnsi="ＭＳ Ｐ明朝"/>
          <w:sz w:val="24"/>
        </w:rPr>
        <w:t>-</w:t>
      </w:r>
      <w:r w:rsidR="00677F87">
        <w:rPr>
          <w:rFonts w:ascii="ＭＳ Ｐ明朝" w:eastAsia="ＭＳ Ｐ明朝" w:hAnsi="ＭＳ Ｐ明朝" w:hint="eastAsia"/>
          <w:sz w:val="24"/>
        </w:rPr>
        <w:t>1721</w:t>
      </w:r>
    </w:p>
    <w:p w:rsidR="00E83DE2" w:rsidRDefault="00E83DE2">
      <w:pPr>
        <w:jc w:val="center"/>
        <w:rPr>
          <w:rFonts w:ascii="ＭＳ Ｐ明朝" w:eastAsia="ＭＳ Ｐ明朝" w:hAnsi="ＭＳ Ｐ明朝"/>
          <w:color w:val="000000" w:themeColor="text1"/>
          <w:sz w:val="24"/>
        </w:rPr>
      </w:pPr>
    </w:p>
    <w:p w:rsidR="00E83DE2" w:rsidRDefault="00E83DE2">
      <w:pPr>
        <w:jc w:val="center"/>
        <w:rPr>
          <w:rFonts w:ascii="ＭＳ Ｐ明朝" w:eastAsia="ＭＳ Ｐ明朝" w:hAnsi="ＭＳ Ｐ明朝"/>
          <w:color w:val="000000" w:themeColor="text1"/>
          <w:sz w:val="24"/>
        </w:rPr>
      </w:pPr>
    </w:p>
    <w:p w:rsidR="00E83DE2" w:rsidRDefault="00E83DE2">
      <w:pPr>
        <w:jc w:val="center"/>
        <w:rPr>
          <w:rFonts w:ascii="ＭＳ Ｐ明朝" w:eastAsia="ＭＳ Ｐ明朝" w:hAnsi="ＭＳ Ｐ明朝"/>
          <w:color w:val="000000" w:themeColor="text1"/>
          <w:sz w:val="24"/>
        </w:rPr>
      </w:pPr>
    </w:p>
    <w:p w:rsidR="00E83DE2" w:rsidRDefault="00E83DE2">
      <w:pPr>
        <w:jc w:val="center"/>
        <w:rPr>
          <w:rFonts w:eastAsia="HG丸ｺﾞｼｯｸM-PRO"/>
          <w:sz w:val="24"/>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22"/>
      </w:tblGrid>
      <w:tr w:rsidR="00E83DE2">
        <w:trPr>
          <w:trHeight w:val="2232"/>
          <w:jc w:val="center"/>
        </w:trPr>
        <w:tc>
          <w:tcPr>
            <w:tcW w:w="8222" w:type="dxa"/>
          </w:tcPr>
          <w:p w:rsidR="00E83DE2" w:rsidRDefault="00463163">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＜ご案内＞</w:t>
            </w:r>
          </w:p>
          <w:p w:rsidR="00E83DE2" w:rsidRDefault="00463163">
            <w:pPr>
              <w:jc w:val="center"/>
              <w:rPr>
                <w:rFonts w:asciiTheme="majorEastAsia" w:eastAsiaTheme="majorEastAsia" w:hAnsiTheme="majorEastAsia"/>
                <w:sz w:val="24"/>
              </w:rPr>
            </w:pPr>
            <w:r>
              <w:rPr>
                <w:rFonts w:asciiTheme="majorEastAsia" w:eastAsiaTheme="majorEastAsia" w:hAnsiTheme="majorEastAsia" w:hint="eastAsia"/>
                <w:sz w:val="24"/>
              </w:rPr>
              <w:t>共同募金の配分は「広域配分」と「地域配分」に区分されます。</w:t>
            </w:r>
          </w:p>
          <w:p w:rsidR="00E83DE2" w:rsidRDefault="00463163">
            <w:pPr>
              <w:jc w:val="center"/>
              <w:rPr>
                <w:rFonts w:ascii="ＭＳ Ｐ明朝" w:eastAsia="ＭＳ Ｐ明朝" w:hAnsi="ＭＳ Ｐ明朝"/>
              </w:rPr>
            </w:pPr>
            <w:r>
              <w:rPr>
                <w:rFonts w:ascii="ＭＳ Ｐ明朝" w:eastAsia="ＭＳ Ｐ明朝" w:hAnsi="ＭＳ Ｐ明朝" w:hint="eastAsia"/>
              </w:rPr>
              <w:t>この手引きは、渋川市支会で取り扱う「地域配分」について説明しています。</w:t>
            </w:r>
          </w:p>
          <w:p w:rsidR="00E83DE2" w:rsidRDefault="00463163">
            <w:pPr>
              <w:jc w:val="center"/>
              <w:rPr>
                <w:rFonts w:ascii="ＭＳ Ｐ明朝" w:eastAsia="ＭＳ Ｐ明朝" w:hAnsi="ＭＳ Ｐ明朝"/>
              </w:rPr>
            </w:pPr>
            <w:r>
              <w:rPr>
                <w:rFonts w:ascii="ＭＳ Ｐ明朝" w:eastAsia="ＭＳ Ｐ明朝" w:hAnsi="ＭＳ Ｐ明朝" w:hint="eastAsia"/>
              </w:rPr>
              <w:t>「広域配分」については、群馬県共同募金会（下記）へお問い合わせ下さい。</w:t>
            </w:r>
          </w:p>
          <w:p w:rsidR="00E83DE2" w:rsidRDefault="00463163">
            <w:pPr>
              <w:jc w:val="center"/>
              <w:rPr>
                <w:rFonts w:asciiTheme="majorEastAsia" w:eastAsiaTheme="majorEastAsia" w:hAnsiTheme="majorEastAsia"/>
              </w:rPr>
            </w:pPr>
            <w:r>
              <w:rPr>
                <w:rFonts w:ascii="ＭＳ Ｐ明朝" w:eastAsia="ＭＳ Ｐ明朝" w:hAnsi="ＭＳ Ｐ明朝" w:hint="eastAsia"/>
              </w:rPr>
              <w:t>〒371-0843 前橋市新前橋町13-12　TEL:027-255-6596／FAX:027-255-6214</w:t>
            </w:r>
          </w:p>
        </w:tc>
      </w:tr>
    </w:tbl>
    <w:p w:rsidR="00E83DE2" w:rsidRDefault="00463163">
      <w:pPr>
        <w:jc w:val="center"/>
        <w:rPr>
          <w:rFonts w:eastAsia="HG丸ｺﾞｼｯｸM-PRO"/>
          <w:sz w:val="28"/>
        </w:rPr>
      </w:pPr>
      <w:r>
        <w:rPr>
          <w:rFonts w:eastAsia="HG丸ｺﾞｼｯｸM-PRO"/>
          <w:sz w:val="28"/>
        </w:rPr>
        <w:br w:type="page"/>
      </w:r>
      <w:r w:rsidR="00677F87">
        <w:rPr>
          <w:rFonts w:eastAsia="HG丸ｺﾞｼｯｸM-PRO" w:hint="eastAsia"/>
          <w:sz w:val="28"/>
        </w:rPr>
        <w:lastRenderedPageBreak/>
        <w:t>平成２９</w:t>
      </w:r>
      <w:r>
        <w:rPr>
          <w:rFonts w:eastAsia="HG丸ｺﾞｼｯｸM-PRO" w:hint="eastAsia"/>
          <w:sz w:val="28"/>
        </w:rPr>
        <w:t>年度共同募金＜地域配分＞申請の手引き</w:t>
      </w:r>
      <w:r>
        <w:rPr>
          <w:rFonts w:eastAsia="HG丸ｺﾞｼｯｸM-PRO" w:hint="eastAsia"/>
          <w:sz w:val="22"/>
        </w:rPr>
        <w:t>（事業経費配分</w:t>
      </w:r>
      <w:r>
        <w:rPr>
          <w:rFonts w:ascii="HG丸ｺﾞｼｯｸM-PRO" w:hAnsi="HG丸ｺﾞｼｯｸM-PRO"/>
          <w:sz w:val="22"/>
        </w:rPr>
        <w:t xml:space="preserve"> </w:t>
      </w:r>
      <w:r>
        <w:rPr>
          <w:rFonts w:eastAsia="HG丸ｺﾞｼｯｸM-PRO" w:hint="eastAsia"/>
          <w:sz w:val="22"/>
        </w:rPr>
        <w:t>編）</w:t>
      </w:r>
    </w:p>
    <w:p w:rsidR="00E83DE2" w:rsidRDefault="00677F87">
      <w:pPr>
        <w:spacing w:line="256" w:lineRule="exact"/>
        <w:jc w:val="center"/>
      </w:pPr>
      <w:r>
        <w:rPr>
          <w:rFonts w:eastAsia="ＭＳ Ｐ明朝" w:hint="eastAsia"/>
          <w:sz w:val="18"/>
        </w:rPr>
        <w:t>平成２９年度共同募金は、平成３０</w:t>
      </w:r>
      <w:r w:rsidR="00463163">
        <w:rPr>
          <w:rFonts w:eastAsia="ＭＳ Ｐ明朝" w:hint="eastAsia"/>
          <w:sz w:val="18"/>
        </w:rPr>
        <w:t>年度に実施する事業に対して配分します。</w:t>
      </w:r>
    </w:p>
    <w:p w:rsidR="00E83DE2" w:rsidRDefault="00463163">
      <w:pPr>
        <w:jc w:val="center"/>
      </w:pPr>
      <w:r>
        <w:rPr>
          <w:rFonts w:eastAsia="ＭＳ Ｐ明朝" w:hint="eastAsia"/>
          <w:sz w:val="18"/>
        </w:rPr>
        <w:t>この配分を受けるにあたっては、</w:t>
      </w:r>
      <w:r>
        <w:rPr>
          <w:rFonts w:eastAsia="ＭＳ Ｐゴシック" w:hint="eastAsia"/>
          <w:b/>
          <w:sz w:val="18"/>
        </w:rPr>
        <w:t>「共同募金配分規程」</w:t>
      </w:r>
      <w:r>
        <w:rPr>
          <w:rFonts w:ascii="ＭＳ Ｐ明朝" w:eastAsia="ＭＳ Ｐ明朝" w:hAnsi="ＭＳ Ｐ明朝" w:hint="eastAsia"/>
          <w:sz w:val="18"/>
        </w:rPr>
        <w:t>（以下「規程」という。）</w:t>
      </w:r>
      <w:r>
        <w:rPr>
          <w:rFonts w:eastAsia="ＭＳ Ｐ明朝" w:hint="eastAsia"/>
          <w:sz w:val="18"/>
        </w:rPr>
        <w:t>を遵守してください。</w:t>
      </w:r>
    </w:p>
    <w:p w:rsidR="00E83DE2" w:rsidRDefault="00E83DE2"/>
    <w:p w:rsidR="00E83DE2" w:rsidRDefault="00E83DE2"/>
    <w:p w:rsidR="00E83DE2" w:rsidRDefault="00463163">
      <w:r>
        <w:rPr>
          <w:rFonts w:eastAsia="HG丸ｺﾞｼｯｸM-PRO" w:hint="eastAsia"/>
          <w:sz w:val="24"/>
        </w:rPr>
        <w:t>Ⅰ●この手引きの対象</w:t>
      </w:r>
      <w:r>
        <w:rPr>
          <w:rFonts w:eastAsia="HG丸ｺﾞｼｯｸM-PRO" w:hint="eastAsia"/>
        </w:rPr>
        <w:t>（詳細は次ページ参照）</w:t>
      </w:r>
    </w:p>
    <w:p w:rsidR="00E83DE2" w:rsidRDefault="00463163">
      <w:r>
        <w:rPr>
          <w:rFonts w:hint="eastAsia"/>
        </w:rPr>
        <w:t xml:space="preserve">　この手引きにある配分申請ができるのは、次の法人・団体です。</w:t>
      </w:r>
    </w:p>
    <w:p w:rsidR="00E83DE2" w:rsidRDefault="00463163">
      <w:pPr>
        <w:numPr>
          <w:ilvl w:val="0"/>
          <w:numId w:val="1"/>
        </w:numPr>
        <w:rPr>
          <w:rFonts w:eastAsia="HG丸ｺﾞｼｯｸM-PRO"/>
          <w:sz w:val="24"/>
        </w:rPr>
      </w:pPr>
      <w:r>
        <w:rPr>
          <w:rFonts w:hint="eastAsia"/>
        </w:rPr>
        <w:t>保育所・学童保育所・地域活動支援センターを経営または運営する者</w:t>
      </w:r>
    </w:p>
    <w:p w:rsidR="00E83DE2" w:rsidRDefault="00463163">
      <w:pPr>
        <w:numPr>
          <w:ilvl w:val="0"/>
          <w:numId w:val="1"/>
        </w:numPr>
        <w:rPr>
          <w:rFonts w:eastAsia="HG丸ｺﾞｼｯｸM-PRO"/>
          <w:sz w:val="24"/>
        </w:rPr>
      </w:pPr>
      <w:r>
        <w:rPr>
          <w:rFonts w:hint="eastAsia"/>
        </w:rPr>
        <w:t>主に渋川市域内で活動する、特定非営利活動法人・任意団体など</w:t>
      </w:r>
    </w:p>
    <w:p w:rsidR="00E83DE2" w:rsidRDefault="00463163">
      <w:pPr>
        <w:rPr>
          <w:rFonts w:eastAsia="HG丸ｺﾞｼｯｸM-PRO"/>
          <w:sz w:val="24"/>
        </w:rPr>
      </w:pPr>
      <w:r>
        <w:rPr>
          <w:rFonts w:hint="eastAsia"/>
        </w:rPr>
        <w:t xml:space="preserve">　※これ以外の者は、「広域配分」の対象となり得るか、群馬県共同募金会にお問い合わせ下さい。</w:t>
      </w:r>
    </w:p>
    <w:p w:rsidR="00E83DE2" w:rsidRDefault="00E83DE2">
      <w:pPr>
        <w:rPr>
          <w:rFonts w:eastAsia="HG丸ｺﾞｼｯｸM-PRO"/>
          <w:sz w:val="24"/>
        </w:rPr>
      </w:pPr>
    </w:p>
    <w:p w:rsidR="00E83DE2" w:rsidRDefault="00E83DE2">
      <w:pPr>
        <w:rPr>
          <w:rFonts w:eastAsia="HG丸ｺﾞｼｯｸM-PRO"/>
          <w:sz w:val="24"/>
        </w:rPr>
      </w:pPr>
    </w:p>
    <w:p w:rsidR="00E83DE2" w:rsidRDefault="00463163">
      <w:r>
        <w:rPr>
          <w:rFonts w:eastAsia="HG丸ｺﾞｼｯｸM-PRO" w:hint="eastAsia"/>
          <w:sz w:val="24"/>
        </w:rPr>
        <w:t>Ⅱ●申請から事業実施までの流れ</w:t>
      </w:r>
    </w:p>
    <w:p w:rsidR="00E83DE2" w:rsidRDefault="00E83DE2"/>
    <w:p w:rsidR="00E83DE2" w:rsidRDefault="004758D5">
      <w:r>
        <w:pict>
          <v:shapetype id="_x0000_t202" coordsize="21600,21600" o:spt="202" path="m,l,21600r21600,l21600,xe">
            <v:stroke joinstyle="miter"/>
            <v:path gradientshapeok="t" o:connecttype="rect"/>
          </v:shapetype>
          <v:shape id="_x0000_s2063" type="#_x0000_t202" style="position:absolute;left:0;text-align:left;margin-left:0;margin-top:2.35pt;width:111.55pt;height:32.25pt;z-index:12;mso-position-horizontal-relative:text;mso-position-vertical-relative:text;mso-wrap-mode:square" o:allowincell="f" filled="f">
            <v:textbox inset="2mm,4mm,2mm,1.99mm">
              <w:txbxContent>
                <w:p w:rsidR="00E83DE2" w:rsidRDefault="00463163">
                  <w:pPr>
                    <w:snapToGrid w:val="0"/>
                    <w:spacing w:line="208" w:lineRule="atLeast"/>
                    <w:jc w:val="center"/>
                    <w:rPr>
                      <w:snapToGrid w:val="0"/>
                      <w:spacing w:val="2"/>
                      <w:sz w:val="21"/>
                    </w:rPr>
                  </w:pPr>
                  <w:r>
                    <w:rPr>
                      <w:rFonts w:eastAsia="ＭＳ ゴシック" w:hint="eastAsia"/>
                      <w:snapToGrid w:val="0"/>
                      <w:sz w:val="21"/>
                    </w:rPr>
                    <w:t>申　　請</w:t>
                  </w:r>
                </w:p>
              </w:txbxContent>
            </v:textbox>
            <w10:wrap type="square"/>
          </v:shape>
        </w:pict>
      </w:r>
      <w:r w:rsidR="00463163">
        <w:rPr>
          <w:rFonts w:eastAsia="ＭＳ ゴシック" w:hint="eastAsia"/>
          <w:sz w:val="18"/>
        </w:rPr>
        <w:t>８月１５日～９月１５日</w:t>
      </w:r>
      <w:r w:rsidR="00463163">
        <w:t xml:space="preserve">                             </w:t>
      </w:r>
      <w:r w:rsidR="00463163">
        <w:rPr>
          <w:rFonts w:hint="eastAsia"/>
        </w:rPr>
        <w:t>（申請書提出部数：１部）</w:t>
      </w:r>
    </w:p>
    <w:p w:rsidR="00E83DE2" w:rsidRDefault="004758D5">
      <w:r>
        <w:pict>
          <v:shape id="_x0000_s2062" style="position:absolute;left:0;text-align:left;margin-left:-72.15pt;margin-top:13.15pt;width:18.5pt;height:41.25pt;z-index:15;mso-position-horizontal-relative:text;mso-position-vertical-relative:text" coordsize="368,468" o:spt="100" o:allowincell="f" adj="0,,0" path="m184,468l,216r92,l92,,276,r,216l368,216,184,468e" fillcolor="black" strokecolor="#888" strokeweight="0" o:insetmode="auto">
            <v:fill angle="-172" focusposition="1,1" focussize="" type="gradient"/>
            <v:stroke joinstyle="round"/>
            <v:formulas/>
            <v:path o:connecttype="segments"/>
          </v:shape>
        </w:pict>
      </w:r>
      <w:r w:rsidR="00463163">
        <w:rPr>
          <w:rFonts w:hint="eastAsia"/>
        </w:rPr>
        <w:t>渋川市支会（渋川市</w:t>
      </w:r>
      <w:r w:rsidR="00677F87">
        <w:rPr>
          <w:rFonts w:hint="eastAsia"/>
        </w:rPr>
        <w:t>社会福祉協議会</w:t>
      </w:r>
      <w:r w:rsidR="00463163">
        <w:rPr>
          <w:rFonts w:hint="eastAsia"/>
        </w:rPr>
        <w:t>）で申請書を受け付けます。</w:t>
      </w:r>
    </w:p>
    <w:p w:rsidR="00E83DE2" w:rsidRPr="00677F87" w:rsidRDefault="00E83DE2"/>
    <w:p w:rsidR="00E83DE2" w:rsidRDefault="004758D5">
      <w:r>
        <w:pict>
          <v:shape id="_x0000_s2061" style="position:absolute;left:0;text-align:left;margin-left:-72.15pt;margin-top:14.9pt;width:18.5pt;height:40.25pt;z-index:13;mso-position-horizontal-relative:text;mso-position-vertical-relative:text" coordsize="368,468" o:spt="100" o:allowincell="f" adj="0,,0" path="m184,468l,216r92,l92,,276,r,216l368,216,184,468e" fillcolor="black" strokecolor="#888" strokeweight="0" o:insetmode="auto">
            <v:fill angle="-172" focusposition="1,1" focussize="" type="gradient"/>
            <v:stroke joinstyle="round"/>
            <v:formulas/>
            <v:path o:connecttype="segments"/>
          </v:shape>
        </w:pict>
      </w:r>
    </w:p>
    <w:p w:rsidR="00E83DE2" w:rsidRDefault="004758D5">
      <w: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2060" type="#_x0000_t70" style="position:absolute;left:0;text-align:left;margin-left:263.3pt;margin-top:15.65pt;width:18pt;height:55.5pt;z-index:16;mso-position-horizontal-relative:text;mso-position-vertical-relative:text" adj="7200,4323">
            <v:textbox style="layout-flow:vertical-ideographic" inset="5.85pt,.7pt,5.85pt,.7pt"/>
          </v:shape>
        </w:pict>
      </w:r>
      <w:r>
        <w:pict>
          <v:shape id="_x0000_s2059" type="#_x0000_t202" style="position:absolute;left:0;text-align:left;margin-left:0;margin-top:4.2pt;width:111.55pt;height:32.25pt;z-index:14;mso-position-horizontal-relative:text;mso-position-vertical-relative:text;mso-wrap-mode:square" o:allowincell="f" filled="f">
            <v:textbox inset="2mm,4mm,2mm,1.99mm">
              <w:txbxContent>
                <w:p w:rsidR="00E83DE2" w:rsidRDefault="00463163">
                  <w:pPr>
                    <w:snapToGrid w:val="0"/>
                    <w:spacing w:line="208" w:lineRule="atLeast"/>
                    <w:jc w:val="center"/>
                    <w:rPr>
                      <w:snapToGrid w:val="0"/>
                      <w:spacing w:val="2"/>
                      <w:sz w:val="21"/>
                    </w:rPr>
                  </w:pPr>
                  <w:r>
                    <w:rPr>
                      <w:rFonts w:eastAsia="ＭＳ ゴシック" w:hint="eastAsia"/>
                      <w:snapToGrid w:val="0"/>
                      <w:sz w:val="21"/>
                    </w:rPr>
                    <w:t>審　　査</w:t>
                  </w:r>
                </w:p>
              </w:txbxContent>
            </v:textbox>
            <w10:wrap type="square"/>
          </v:shape>
        </w:pict>
      </w:r>
      <w:r w:rsidR="00463163">
        <w:rPr>
          <w:rFonts w:eastAsia="ＭＳ ゴシック" w:hint="eastAsia"/>
          <w:sz w:val="18"/>
        </w:rPr>
        <w:t>１０月～１２月</w:t>
      </w:r>
    </w:p>
    <w:p w:rsidR="00E83DE2" w:rsidRDefault="004758D5">
      <w:r>
        <w:pict>
          <v:rect id="_x0000_s2058" style="position:absolute;left:0;text-align:left;margin-left:272.3pt;margin-top:8.8pt;width:92.25pt;height:41.1pt;z-index:17;mso-position-horizontal-relative:text;mso-position-vertical-relative:text" filled="f" stroked="f">
            <v:textbox inset="5.85pt,.7pt,5.85pt,.7pt">
              <w:txbxContent>
                <w:p w:rsidR="00E83DE2" w:rsidRDefault="00463163">
                  <w:pPr>
                    <w:jc w:val="center"/>
                    <w:rPr>
                      <w:rFonts w:ascii="HG丸ｺﾞｼｯｸM-PRO" w:eastAsia="HG丸ｺﾞｼｯｸM-PRO" w:hAnsi="HG丸ｺﾞｼｯｸM-PRO"/>
                    </w:rPr>
                  </w:pPr>
                  <w:r>
                    <w:rPr>
                      <w:rFonts w:ascii="HG丸ｺﾞｼｯｸM-PRO" w:eastAsia="HG丸ｺﾞｼｯｸM-PRO" w:hAnsi="HG丸ｺﾞｼｯｸM-PRO" w:hint="eastAsia"/>
                    </w:rPr>
                    <w:t>募金運動期間</w:t>
                  </w:r>
                </w:p>
                <w:p w:rsidR="00E83DE2" w:rsidRDefault="00463163">
                  <w:pPr>
                    <w:jc w:val="center"/>
                    <w:rPr>
                      <w:rFonts w:ascii="HG丸ｺﾞｼｯｸM-PRO" w:eastAsia="HG丸ｺﾞｼｯｸM-PRO" w:hAnsi="HG丸ｺﾞｼｯｸM-PRO"/>
                    </w:rPr>
                  </w:pPr>
                  <w:r>
                    <w:rPr>
                      <w:rFonts w:ascii="HG丸ｺﾞｼｯｸM-PRO" w:eastAsia="HG丸ｺﾞｼｯｸM-PRO" w:hAnsi="HG丸ｺﾞｼｯｸM-PRO" w:hint="eastAsia"/>
                    </w:rPr>
                    <w:t>10月～12月</w:t>
                  </w:r>
                </w:p>
              </w:txbxContent>
            </v:textbox>
          </v:rect>
        </w:pict>
      </w:r>
      <w:r>
        <w:pict>
          <v:shape id="_x0000_s2057" style="position:absolute;left:0;text-align:left;margin-left:-72.15pt;margin-top:13.9pt;width:18.5pt;height:40.25pt;z-index:18;mso-position-horizontal-relative:text;mso-position-vertical-relative:text" coordsize="368,468" o:spt="100" o:allowincell="f" adj="0,,0" path="m184,468l,216r92,l92,,276,r,216l368,216,184,468e" fillcolor="black" strokecolor="#888" strokeweight="0" o:insetmode="auto">
            <v:fill angle="-172" focusposition="1,1" focussize="" type="gradient"/>
            <v:stroke joinstyle="round"/>
            <v:formulas/>
            <v:path o:connecttype="segments"/>
          </v:shape>
        </w:pict>
      </w:r>
      <w:r w:rsidR="00463163">
        <w:rPr>
          <w:rFonts w:hint="eastAsia"/>
        </w:rPr>
        <w:t>必要に応じて現地調査・ヒアリング調査を行います。</w:t>
      </w:r>
    </w:p>
    <w:p w:rsidR="00E83DE2" w:rsidRDefault="00E83DE2"/>
    <w:p w:rsidR="00E83DE2" w:rsidRDefault="00E83DE2"/>
    <w:p w:rsidR="00E83DE2" w:rsidRDefault="004758D5">
      <w:r>
        <w:pict>
          <v:shape id="_x0000_s2056" type="#_x0000_t202" style="position:absolute;left:0;text-align:left;margin-left:.1pt;margin-top:3.1pt;width:111.5pt;height:32.25pt;z-index:5;mso-position-horizontal-relative:text;mso-position-vertical-relative:text;mso-wrap-mode:square" o:allowincell="f" filled="f">
            <v:textbox inset="2mm,4mm,2mm,1.99mm">
              <w:txbxContent>
                <w:p w:rsidR="00E83DE2" w:rsidRDefault="00463163">
                  <w:pPr>
                    <w:snapToGrid w:val="0"/>
                    <w:spacing w:line="208" w:lineRule="atLeast"/>
                    <w:jc w:val="center"/>
                    <w:rPr>
                      <w:snapToGrid w:val="0"/>
                      <w:spacing w:val="2"/>
                      <w:sz w:val="21"/>
                    </w:rPr>
                  </w:pPr>
                  <w:r>
                    <w:rPr>
                      <w:rFonts w:eastAsia="ＭＳ ゴシック" w:hint="eastAsia"/>
                      <w:snapToGrid w:val="0"/>
                      <w:sz w:val="21"/>
                    </w:rPr>
                    <w:t>配</w:t>
                  </w:r>
                  <w:r>
                    <w:rPr>
                      <w:rFonts w:eastAsia="ＭＳ ゴシック" w:hint="eastAsia"/>
                      <w:snapToGrid w:val="0"/>
                      <w:sz w:val="21"/>
                    </w:rPr>
                    <w:t xml:space="preserve"> </w:t>
                  </w:r>
                  <w:r>
                    <w:rPr>
                      <w:rFonts w:eastAsia="ＭＳ ゴシック" w:hint="eastAsia"/>
                      <w:snapToGrid w:val="0"/>
                      <w:sz w:val="21"/>
                    </w:rPr>
                    <w:t>分</w:t>
                  </w:r>
                  <w:r>
                    <w:rPr>
                      <w:rFonts w:eastAsia="ＭＳ ゴシック" w:hint="eastAsia"/>
                      <w:snapToGrid w:val="0"/>
                      <w:sz w:val="21"/>
                    </w:rPr>
                    <w:t xml:space="preserve"> </w:t>
                  </w:r>
                  <w:r>
                    <w:rPr>
                      <w:rFonts w:eastAsia="ＭＳ ゴシック" w:hint="eastAsia"/>
                      <w:snapToGrid w:val="0"/>
                      <w:sz w:val="21"/>
                    </w:rPr>
                    <w:t>決</w:t>
                  </w:r>
                  <w:r>
                    <w:rPr>
                      <w:rFonts w:eastAsia="ＭＳ ゴシック" w:hint="eastAsia"/>
                      <w:snapToGrid w:val="0"/>
                      <w:sz w:val="21"/>
                    </w:rPr>
                    <w:t xml:space="preserve"> </w:t>
                  </w:r>
                  <w:r>
                    <w:rPr>
                      <w:rFonts w:eastAsia="ＭＳ ゴシック" w:hint="eastAsia"/>
                      <w:snapToGrid w:val="0"/>
                      <w:sz w:val="21"/>
                    </w:rPr>
                    <w:t>定</w:t>
                  </w:r>
                </w:p>
              </w:txbxContent>
            </v:textbox>
            <w10:wrap type="square"/>
          </v:shape>
        </w:pict>
      </w:r>
      <w:r w:rsidR="00463163">
        <w:rPr>
          <w:rFonts w:eastAsia="ＭＳ ゴシック" w:hint="eastAsia"/>
          <w:sz w:val="18"/>
        </w:rPr>
        <w:t>３月下旬</w:t>
      </w:r>
    </w:p>
    <w:p w:rsidR="00E83DE2" w:rsidRDefault="004758D5">
      <w:r>
        <w:pict>
          <v:shape id="_x0000_s2055" style="position:absolute;left:0;text-align:left;margin-left:-72.15pt;margin-top:14.15pt;width:18.5pt;height:40.25pt;z-index:9;mso-position-horizontal-relative:text;mso-position-vertical-relative:text" coordsize="368,468" o:spt="100" o:allowincell="f" adj="0,,0" path="m184,468l,216r92,l92,,276,r,216l368,216,184,468e" fillcolor="black" strokecolor="#888" strokeweight="0" o:insetmode="auto">
            <v:fill angle="-172" focusposition="1,1" focussize="" type="gradient"/>
            <v:stroke joinstyle="round"/>
            <v:formulas/>
            <v:path o:connecttype="segments"/>
          </v:shape>
        </w:pict>
      </w:r>
      <w:r w:rsidR="00463163">
        <w:rPr>
          <w:rFonts w:hint="eastAsia"/>
        </w:rPr>
        <w:t>募金の結果を勘案して、配分を決定します。</w:t>
      </w:r>
    </w:p>
    <w:p w:rsidR="00E83DE2" w:rsidRDefault="00E83DE2"/>
    <w:p w:rsidR="00E83DE2" w:rsidRDefault="00E83DE2"/>
    <w:p w:rsidR="00E83DE2" w:rsidRDefault="004758D5">
      <w:r>
        <w:pict>
          <v:shape id="_x0000_s2054" type="#_x0000_t202" style="position:absolute;left:0;text-align:left;margin-left:0;margin-top:3.4pt;width:111.5pt;height:32.25pt;z-index:6;mso-position-horizontal-relative:text;mso-position-vertical-relative:text;mso-wrap-mode:square" o:allowincell="f" filled="f">
            <v:textbox inset="2mm,4mm,2mm,1.99mm">
              <w:txbxContent>
                <w:p w:rsidR="00E83DE2" w:rsidRDefault="00463163">
                  <w:pPr>
                    <w:snapToGrid w:val="0"/>
                    <w:spacing w:line="208" w:lineRule="atLeast"/>
                    <w:jc w:val="center"/>
                    <w:rPr>
                      <w:snapToGrid w:val="0"/>
                      <w:spacing w:val="2"/>
                      <w:sz w:val="21"/>
                    </w:rPr>
                  </w:pPr>
                  <w:r>
                    <w:rPr>
                      <w:rFonts w:eastAsia="ＭＳ ゴシック" w:hint="eastAsia"/>
                      <w:snapToGrid w:val="0"/>
                      <w:sz w:val="21"/>
                    </w:rPr>
                    <w:t>事</w:t>
                  </w:r>
                  <w:r>
                    <w:rPr>
                      <w:rFonts w:eastAsia="ＭＳ ゴシック" w:hint="eastAsia"/>
                      <w:snapToGrid w:val="0"/>
                      <w:sz w:val="21"/>
                    </w:rPr>
                    <w:t xml:space="preserve"> </w:t>
                  </w:r>
                  <w:r>
                    <w:rPr>
                      <w:rFonts w:eastAsia="ＭＳ ゴシック" w:hint="eastAsia"/>
                      <w:snapToGrid w:val="0"/>
                      <w:sz w:val="21"/>
                    </w:rPr>
                    <w:t>業</w:t>
                  </w:r>
                  <w:r>
                    <w:rPr>
                      <w:rFonts w:eastAsia="ＭＳ ゴシック" w:hint="eastAsia"/>
                      <w:snapToGrid w:val="0"/>
                      <w:sz w:val="21"/>
                    </w:rPr>
                    <w:t xml:space="preserve"> </w:t>
                  </w:r>
                  <w:r>
                    <w:rPr>
                      <w:rFonts w:eastAsia="ＭＳ ゴシック" w:hint="eastAsia"/>
                      <w:snapToGrid w:val="0"/>
                      <w:sz w:val="21"/>
                    </w:rPr>
                    <w:t>着</w:t>
                  </w:r>
                  <w:r>
                    <w:rPr>
                      <w:rFonts w:eastAsia="ＭＳ ゴシック" w:hint="eastAsia"/>
                      <w:snapToGrid w:val="0"/>
                      <w:sz w:val="21"/>
                    </w:rPr>
                    <w:t xml:space="preserve"> </w:t>
                  </w:r>
                  <w:r>
                    <w:rPr>
                      <w:rFonts w:eastAsia="ＭＳ ゴシック" w:hint="eastAsia"/>
                      <w:snapToGrid w:val="0"/>
                      <w:sz w:val="21"/>
                    </w:rPr>
                    <w:t>手</w:t>
                  </w:r>
                </w:p>
              </w:txbxContent>
            </v:textbox>
            <w10:wrap type="square"/>
          </v:shape>
        </w:pict>
      </w:r>
      <w:r w:rsidR="00463163">
        <w:rPr>
          <w:rFonts w:eastAsia="ＭＳ ゴシック" w:hint="eastAsia"/>
          <w:sz w:val="18"/>
        </w:rPr>
        <w:t>４月～</w:t>
      </w:r>
    </w:p>
    <w:p w:rsidR="00E83DE2" w:rsidRDefault="004758D5">
      <w:r>
        <w:pict>
          <v:shape id="_x0000_s2053" style="position:absolute;left:0;text-align:left;margin-left:-1in;margin-top:15.15pt;width:18.5pt;height:40.25pt;z-index:10;mso-position-horizontal-relative:text;mso-position-vertical-relative:text" coordsize="368,468" o:spt="100" o:allowincell="f" adj="0,,0" path="m184,468l,216r92,l92,,276,r,216l368,216,184,468e" fillcolor="black" strokecolor="#888" strokeweight="0" o:insetmode="auto">
            <v:fill angle="-172" focusposition="1,1" focussize="" type="gradient"/>
            <v:stroke joinstyle="round"/>
            <v:formulas/>
            <v:path o:connecttype="segments"/>
          </v:shape>
        </w:pict>
      </w:r>
      <w:r w:rsidR="00463163">
        <w:rPr>
          <w:rFonts w:hint="eastAsia"/>
        </w:rPr>
        <w:t>事業に係る経費を再確認し、予算を立ててから事業に着手して下さい。</w:t>
      </w:r>
    </w:p>
    <w:p w:rsidR="00E83DE2" w:rsidRDefault="00E83DE2"/>
    <w:p w:rsidR="00E83DE2" w:rsidRDefault="00E83DE2">
      <w:pPr>
        <w:jc w:val="left"/>
      </w:pPr>
    </w:p>
    <w:p w:rsidR="00E83DE2" w:rsidRDefault="004758D5">
      <w:r>
        <w:pict>
          <v:shape id="_x0000_s2052" type="#_x0000_t202" style="position:absolute;left:0;text-align:left;margin-left:.1pt;margin-top:4.4pt;width:111.5pt;height:32.25pt;z-index:7;mso-position-horizontal-relative:text;mso-position-vertical-relative:text;mso-wrap-mode:square" o:allowincell="f" filled="f">
            <v:textbox inset="2mm,4mm,2mm,1.99mm">
              <w:txbxContent>
                <w:p w:rsidR="00E83DE2" w:rsidRDefault="00463163">
                  <w:pPr>
                    <w:snapToGrid w:val="0"/>
                    <w:spacing w:line="208" w:lineRule="atLeast"/>
                    <w:jc w:val="center"/>
                    <w:rPr>
                      <w:snapToGrid w:val="0"/>
                      <w:spacing w:val="2"/>
                      <w:sz w:val="21"/>
                    </w:rPr>
                  </w:pPr>
                  <w:r>
                    <w:rPr>
                      <w:rFonts w:eastAsia="ＭＳ ゴシック" w:hint="eastAsia"/>
                      <w:snapToGrid w:val="0"/>
                      <w:sz w:val="21"/>
                    </w:rPr>
                    <w:t>配分金交付請求</w:t>
                  </w:r>
                </w:p>
              </w:txbxContent>
            </v:textbox>
            <w10:wrap type="square"/>
          </v:shape>
        </w:pict>
      </w:r>
      <w:r w:rsidR="00A92BE2">
        <w:rPr>
          <w:rFonts w:eastAsia="ＭＳ ゴシック" w:hint="eastAsia"/>
          <w:sz w:val="18"/>
        </w:rPr>
        <w:t>予算立案後、７月までに</w:t>
      </w:r>
    </w:p>
    <w:p w:rsidR="00E83DE2" w:rsidRDefault="004758D5">
      <w:r>
        <w:pict>
          <v:shape id="_x0000_s2051" style="position:absolute;left:0;text-align:left;margin-left:-72.15pt;margin-top:15.75pt;width:18.5pt;height:38.5pt;z-index:11;mso-position-horizontal-relative:text;mso-position-vertical-relative:text" coordsize="368,468" o:spt="100" o:allowincell="f" adj="0,,0" path="m184,468l,216r92,l92,,276,r,216l368,216,184,468e" fillcolor="black" strokecolor="#888" strokeweight="0" o:insetmode="auto">
            <v:fill angle="-172" focusposition="1,1" focussize="" type="gradient"/>
            <v:stroke joinstyle="round"/>
            <v:formulas/>
            <v:path o:connecttype="segments"/>
          </v:shape>
        </w:pict>
      </w:r>
      <w:r w:rsidR="00463163">
        <w:rPr>
          <w:rFonts w:hint="eastAsia"/>
        </w:rPr>
        <w:t>予算を立案した後、配分金交付請求書を提出して下さい。</w:t>
      </w:r>
    </w:p>
    <w:p w:rsidR="00E83DE2" w:rsidRDefault="00463163">
      <w:pPr>
        <w:jc w:val="left"/>
        <w:textAlignment w:val="center"/>
      </w:pPr>
      <w:r>
        <w:rPr>
          <w:rFonts w:hint="eastAsia"/>
        </w:rPr>
        <w:t>事業実施前の概算交付となります。事業完了後に精算して下さい。</w:t>
      </w:r>
    </w:p>
    <w:p w:rsidR="00E83DE2" w:rsidRDefault="00E83DE2">
      <w:pPr>
        <w:jc w:val="right"/>
        <w:textAlignment w:val="center"/>
        <w:rPr>
          <w:sz w:val="18"/>
        </w:rPr>
      </w:pPr>
    </w:p>
    <w:p w:rsidR="00E83DE2" w:rsidRDefault="004758D5">
      <w:r>
        <w:pict>
          <v:shape id="_x0000_s2050" type="#_x0000_t202" style="position:absolute;left:0;text-align:left;margin-left:.1pt;margin-top:3.25pt;width:111.5pt;height:32.25pt;z-index:8;mso-position-horizontal-relative:text;mso-position-vertical-relative:text;mso-wrap-mode:square" o:allowincell="f" filled="f">
            <v:textbox inset="2mm,4mm,2mm,1.99mm">
              <w:txbxContent>
                <w:p w:rsidR="00E83DE2" w:rsidRDefault="00463163">
                  <w:pPr>
                    <w:snapToGrid w:val="0"/>
                    <w:spacing w:line="208" w:lineRule="atLeast"/>
                    <w:jc w:val="center"/>
                    <w:rPr>
                      <w:snapToGrid w:val="0"/>
                      <w:spacing w:val="2"/>
                      <w:sz w:val="21"/>
                    </w:rPr>
                  </w:pPr>
                  <w:r>
                    <w:rPr>
                      <w:rFonts w:eastAsia="ＭＳ ゴシック" w:hint="eastAsia"/>
                      <w:snapToGrid w:val="0"/>
                      <w:sz w:val="21"/>
                    </w:rPr>
                    <w:t>精　　算</w:t>
                  </w:r>
                </w:p>
              </w:txbxContent>
            </v:textbox>
            <w10:wrap type="square"/>
          </v:shape>
        </w:pict>
      </w:r>
      <w:r w:rsidR="00463163">
        <w:rPr>
          <w:rFonts w:eastAsia="ＭＳ ゴシック" w:hint="eastAsia"/>
          <w:sz w:val="18"/>
        </w:rPr>
        <w:t>すべての受配事業完了後１ヶ月以内</w:t>
      </w:r>
    </w:p>
    <w:p w:rsidR="00E83DE2" w:rsidRDefault="00463163">
      <w:r>
        <w:rPr>
          <w:rFonts w:hint="eastAsia"/>
        </w:rPr>
        <w:t>完了報告書を提出して下さい。（配分金残額は返還すること。）</w:t>
      </w:r>
    </w:p>
    <w:p w:rsidR="00E83DE2" w:rsidRDefault="00463163">
      <w:r>
        <w:rPr>
          <w:rFonts w:hint="eastAsia"/>
          <w:sz w:val="18"/>
        </w:rPr>
        <w:t>なお、事業実施年度終了後、法人・団体の</w:t>
      </w:r>
      <w:r>
        <w:rPr>
          <w:rFonts w:eastAsia="ＭＳ ゴシック" w:hint="eastAsia"/>
          <w:sz w:val="18"/>
        </w:rPr>
        <w:t>事業報告書及び決算書</w:t>
      </w:r>
      <w:r>
        <w:rPr>
          <w:rFonts w:hint="eastAsia"/>
          <w:sz w:val="18"/>
        </w:rPr>
        <w:t>を提出して下さい。</w:t>
      </w:r>
      <w:r>
        <w:rPr>
          <w:color w:val="auto"/>
          <w:sz w:val="24"/>
        </w:rPr>
        <w:br w:type="page"/>
      </w:r>
      <w:r>
        <w:rPr>
          <w:rFonts w:eastAsia="HG丸ｺﾞｼｯｸM-PRO" w:hint="eastAsia"/>
          <w:sz w:val="24"/>
        </w:rPr>
        <w:lastRenderedPageBreak/>
        <w:t>Ⅲ●配分基準等</w:t>
      </w:r>
    </w:p>
    <w:p w:rsidR="00E83DE2" w:rsidRDefault="00E83DE2"/>
    <w:p w:rsidR="00E83DE2" w:rsidRDefault="00463163">
      <w:r>
        <w:rPr>
          <w:rFonts w:eastAsia="ＭＳ ゴシック" w:hint="eastAsia"/>
          <w:sz w:val="22"/>
        </w:rPr>
        <w:t>１　対象法人・団体</w:t>
      </w:r>
    </w:p>
    <w:p w:rsidR="00E83DE2" w:rsidRDefault="00463163">
      <w:r>
        <w:rPr>
          <w:rFonts w:hint="eastAsia"/>
        </w:rPr>
        <w:t xml:space="preserve">　　規程第２条に定める者のうち、次に掲げるもの。</w:t>
      </w:r>
    </w:p>
    <w:p w:rsidR="00E83DE2" w:rsidRDefault="00463163">
      <w:pPr>
        <w:adjustRightInd/>
        <w:ind w:firstLineChars="100" w:firstLine="200"/>
      </w:pPr>
      <w:r>
        <w:rPr>
          <w:rFonts w:hint="eastAsia"/>
        </w:rPr>
        <w:t xml:space="preserve">　　□保育所、放課後児童健全育成事業（学童保育所）、地域活動支援センターを経営または運営する者</w:t>
      </w:r>
    </w:p>
    <w:p w:rsidR="00E83DE2" w:rsidRDefault="00463163">
      <w:pPr>
        <w:adjustRightInd/>
        <w:ind w:firstLineChars="300" w:firstLine="600"/>
      </w:pPr>
      <w:r>
        <w:rPr>
          <w:rFonts w:hint="eastAsia"/>
        </w:rPr>
        <w:t>□</w:t>
      </w:r>
      <w:r>
        <w:t>主に</w:t>
      </w:r>
      <w:r>
        <w:rPr>
          <w:rFonts w:hint="eastAsia"/>
        </w:rPr>
        <w:t>渋川</w:t>
      </w:r>
      <w:r>
        <w:t>市域内で活動する、特定非営利活動法人・任意団体</w:t>
      </w:r>
      <w:r>
        <w:rPr>
          <w:rFonts w:hint="eastAsia"/>
        </w:rPr>
        <w:t>(※)、その他本会が必要と認める団体</w:t>
      </w:r>
    </w:p>
    <w:p w:rsidR="00E83DE2" w:rsidRDefault="00463163">
      <w:pPr>
        <w:adjustRightInd/>
        <w:spacing w:line="240" w:lineRule="exact"/>
        <w:ind w:leftChars="900" w:left="1980" w:hangingChars="100" w:hanging="180"/>
        <w:jc w:val="left"/>
        <w:rPr>
          <w:sz w:val="18"/>
        </w:rPr>
      </w:pPr>
      <w:r>
        <w:rPr>
          <w:rFonts w:hint="eastAsia"/>
          <w:sz w:val="18"/>
        </w:rPr>
        <w:t>※この基準で「任意団体」とは、法人格こそないが、法人同様に規約・役員体制・運営組織等が整備され、独立して主体的な運営がなされている団体をいう。</w:t>
      </w:r>
    </w:p>
    <w:p w:rsidR="00E83DE2" w:rsidRDefault="00E83DE2">
      <w:pPr>
        <w:spacing w:line="240" w:lineRule="exact"/>
        <w:rPr>
          <w:rFonts w:eastAsia="ＭＳ ゴシック"/>
          <w:sz w:val="22"/>
        </w:rPr>
      </w:pPr>
    </w:p>
    <w:p w:rsidR="00E83DE2" w:rsidRDefault="00463163">
      <w:r>
        <w:rPr>
          <w:rFonts w:eastAsia="ＭＳ ゴシック" w:hint="eastAsia"/>
          <w:sz w:val="22"/>
        </w:rPr>
        <w:t>２　対象事業</w:t>
      </w:r>
    </w:p>
    <w:p w:rsidR="00E83DE2" w:rsidRDefault="00463163">
      <w:pPr>
        <w:adjustRightInd/>
      </w:pPr>
      <w:r>
        <w:rPr>
          <w:rFonts w:hint="eastAsia"/>
        </w:rPr>
        <w:t xml:space="preserve">　　地域福祉の推進を図ることを目的とした次の事業を対象とする。</w:t>
      </w:r>
    </w:p>
    <w:p w:rsidR="00E83DE2" w:rsidRDefault="00463163">
      <w:pPr>
        <w:adjustRightInd/>
      </w:pPr>
      <w:r>
        <w:rPr>
          <w:rFonts w:hint="eastAsia"/>
        </w:rPr>
        <w:t xml:space="preserve">　　　□公的制度では対応できない福祉サービスを、地域住民の理解と協力を得ながら実施する事業</w:t>
      </w:r>
    </w:p>
    <w:p w:rsidR="00E83DE2" w:rsidRDefault="00463163">
      <w:pPr>
        <w:adjustRightInd/>
      </w:pPr>
      <w:r>
        <w:t xml:space="preserve">    </w:t>
      </w:r>
      <w:r>
        <w:rPr>
          <w:rFonts w:hint="eastAsia"/>
        </w:rPr>
        <w:t xml:space="preserve">　□福祉施設の有する機能を生かして地域住民に対する福祉サービスを提供する事業</w:t>
      </w:r>
    </w:p>
    <w:p w:rsidR="00E83DE2" w:rsidRDefault="00463163">
      <w:pPr>
        <w:adjustRightInd/>
      </w:pPr>
      <w:r>
        <w:t xml:space="preserve">    </w:t>
      </w:r>
      <w:r>
        <w:rPr>
          <w:rFonts w:hint="eastAsia"/>
        </w:rPr>
        <w:t xml:space="preserve">　□地域住民や福祉関係者などを対象とした各種啓発、講演、研修等の事業</w:t>
      </w:r>
    </w:p>
    <w:p w:rsidR="00E83DE2" w:rsidRDefault="00463163">
      <w:pPr>
        <w:adjustRightInd/>
      </w:pPr>
      <w:r>
        <w:rPr>
          <w:rFonts w:hint="eastAsia"/>
        </w:rPr>
        <w:t xml:space="preserve">　　　□地域福祉の課題を解決すべく関係団体と連携して行う事業</w:t>
      </w:r>
    </w:p>
    <w:p w:rsidR="00E83DE2" w:rsidRDefault="00E83DE2">
      <w:pPr>
        <w:spacing w:line="240" w:lineRule="exact"/>
      </w:pPr>
    </w:p>
    <w:p w:rsidR="00E83DE2" w:rsidRDefault="00463163">
      <w:r>
        <w:rPr>
          <w:rFonts w:eastAsia="ＭＳ ゴシック" w:hint="eastAsia"/>
          <w:sz w:val="22"/>
        </w:rPr>
        <w:t>３　対象外事業</w:t>
      </w:r>
    </w:p>
    <w:p w:rsidR="00E83DE2" w:rsidRDefault="00463163">
      <w:pPr>
        <w:adjustRightInd/>
      </w:pPr>
      <w:r>
        <w:rPr>
          <w:rFonts w:hint="eastAsia"/>
        </w:rPr>
        <w:t xml:space="preserve">　　</w:t>
      </w:r>
      <w:r>
        <w:t xml:space="preserve">  </w:t>
      </w:r>
      <w:r>
        <w:rPr>
          <w:rFonts w:hint="eastAsia"/>
        </w:rPr>
        <w:t>□規程第３条に定める事業</w:t>
      </w:r>
      <w:r>
        <w:rPr>
          <w:rFonts w:hint="eastAsia"/>
          <w:sz w:val="18"/>
        </w:rPr>
        <w:t>（国または地方公共団体の責任に属するとみなされる事業(※)など）</w:t>
      </w:r>
    </w:p>
    <w:p w:rsidR="00E83DE2" w:rsidRDefault="00463163">
      <w:pPr>
        <w:adjustRightInd/>
      </w:pPr>
      <w:r>
        <w:rPr>
          <w:rFonts w:hint="eastAsia"/>
        </w:rPr>
        <w:t xml:space="preserve">　　</w:t>
      </w:r>
      <w:r>
        <w:t xml:space="preserve">  </w:t>
      </w:r>
      <w:r>
        <w:rPr>
          <w:rFonts w:hint="eastAsia"/>
        </w:rPr>
        <w:t>□介護保険事業</w:t>
      </w:r>
    </w:p>
    <w:p w:rsidR="00E83DE2" w:rsidRDefault="00463163">
      <w:pPr>
        <w:adjustRightInd/>
      </w:pPr>
      <w:r>
        <w:rPr>
          <w:rFonts w:hint="eastAsia"/>
        </w:rPr>
        <w:t xml:space="preserve">　　　□他団体又は下部組織への運営費補助事業</w:t>
      </w:r>
    </w:p>
    <w:p w:rsidR="00E83DE2" w:rsidRDefault="00463163">
      <w:r>
        <w:rPr>
          <w:rFonts w:hint="eastAsia"/>
        </w:rPr>
        <w:t xml:space="preserve">　　　□会員、構成員等同士の親睦のみを目的とした交流事業</w:t>
      </w:r>
    </w:p>
    <w:p w:rsidR="00E83DE2" w:rsidRDefault="00463163">
      <w:pPr>
        <w:spacing w:line="260" w:lineRule="exact"/>
        <w:ind w:leftChars="426" w:left="1032" w:hangingChars="100" w:hanging="180"/>
      </w:pPr>
      <w:r>
        <w:rPr>
          <w:rFonts w:hint="eastAsia"/>
          <w:sz w:val="18"/>
        </w:rPr>
        <w:t>※行政からの委託事業は原則対象外ですが、次のいずれかの場合で、緊急性が高いものについては配分対象となる場合があります。</w:t>
      </w:r>
    </w:p>
    <w:p w:rsidR="00E83DE2" w:rsidRDefault="00463163">
      <w:pPr>
        <w:spacing w:line="260" w:lineRule="exact"/>
      </w:pPr>
      <w:r>
        <w:rPr>
          <w:rFonts w:hint="eastAsia"/>
          <w:sz w:val="18"/>
        </w:rPr>
        <w:t xml:space="preserve">　　　　　　　・委託事業運営のための収入に占める委託料収入の割合が、概ね６割以下のもの</w:t>
      </w:r>
    </w:p>
    <w:p w:rsidR="00E83DE2" w:rsidRDefault="00463163">
      <w:pPr>
        <w:spacing w:line="260" w:lineRule="exact"/>
      </w:pPr>
      <w:r>
        <w:rPr>
          <w:rFonts w:hint="eastAsia"/>
          <w:sz w:val="18"/>
        </w:rPr>
        <w:t xml:space="preserve">　　　　　　　・小規模事業で、事業を運営する法人の財政基盤が脆弱なもの</w:t>
      </w:r>
    </w:p>
    <w:p w:rsidR="00E83DE2" w:rsidRDefault="00463163">
      <w:pPr>
        <w:spacing w:line="260" w:lineRule="exact"/>
      </w:pPr>
      <w:r>
        <w:rPr>
          <w:rFonts w:hint="eastAsia"/>
          <w:sz w:val="18"/>
        </w:rPr>
        <w:t xml:space="preserve">　　　　　　　・委託事業利用者へのサービスではあるが、委託契約の内容を超えて実施するもの</w:t>
      </w:r>
    </w:p>
    <w:p w:rsidR="00E83DE2" w:rsidRDefault="00E83DE2">
      <w:pPr>
        <w:spacing w:line="240" w:lineRule="exact"/>
      </w:pPr>
    </w:p>
    <w:p w:rsidR="00E83DE2" w:rsidRDefault="00463163">
      <w:r>
        <w:rPr>
          <w:rFonts w:eastAsia="ＭＳ ゴシック" w:hint="eastAsia"/>
          <w:sz w:val="22"/>
        </w:rPr>
        <w:t>４　対象外経費</w:t>
      </w:r>
    </w:p>
    <w:p w:rsidR="00E83DE2" w:rsidRDefault="00463163">
      <w:pPr>
        <w:adjustRightInd/>
      </w:pPr>
      <w:r>
        <w:rPr>
          <w:rFonts w:hint="eastAsia"/>
        </w:rPr>
        <w:t xml:space="preserve">　　　□申請者の組織運営及び管理事務にかかる経費</w:t>
      </w:r>
    </w:p>
    <w:p w:rsidR="00E83DE2" w:rsidRDefault="00463163">
      <w:pPr>
        <w:adjustRightInd/>
      </w:pPr>
      <w:r>
        <w:rPr>
          <w:rFonts w:hint="eastAsia"/>
        </w:rPr>
        <w:t xml:space="preserve">　　　□全国大会や研修会等に参加するための経費</w:t>
      </w:r>
    </w:p>
    <w:p w:rsidR="00E83DE2" w:rsidRDefault="00463163">
      <w:pPr>
        <w:adjustRightInd/>
      </w:pPr>
      <w:r>
        <w:rPr>
          <w:rFonts w:hint="eastAsia"/>
        </w:rPr>
        <w:t xml:space="preserve">　　　□飲食経費（福祉サービス利用者に提供するものについてはこの限りでない。）</w:t>
      </w:r>
    </w:p>
    <w:p w:rsidR="00E83DE2" w:rsidRDefault="00463163">
      <w:pPr>
        <w:adjustRightInd/>
      </w:pPr>
      <w:r>
        <w:rPr>
          <w:rFonts w:hint="eastAsia"/>
        </w:rPr>
        <w:t xml:space="preserve">　　　□宿泊経費（宿泊体験を主目的とする事業についてはこの限りでない。）</w:t>
      </w:r>
    </w:p>
    <w:p w:rsidR="00E83DE2" w:rsidRDefault="00463163">
      <w:pPr>
        <w:adjustRightInd/>
      </w:pPr>
      <w:r>
        <w:rPr>
          <w:rFonts w:hint="eastAsia"/>
        </w:rPr>
        <w:t xml:space="preserve">　　　□機関誌・広報誌等発行事業に係る直接経費（印刷製本費・発送料）以外の経費</w:t>
      </w:r>
    </w:p>
    <w:p w:rsidR="00E83DE2" w:rsidRDefault="00E83DE2">
      <w:pPr>
        <w:spacing w:line="240" w:lineRule="exact"/>
      </w:pPr>
    </w:p>
    <w:p w:rsidR="00E83DE2" w:rsidRDefault="00463163">
      <w:r>
        <w:rPr>
          <w:rFonts w:eastAsia="ＭＳ ゴシック" w:hint="eastAsia"/>
          <w:sz w:val="22"/>
        </w:rPr>
        <w:t>５　配分限度額</w:t>
      </w:r>
    </w:p>
    <w:p w:rsidR="00E83DE2" w:rsidRDefault="00463163">
      <w:pPr>
        <w:ind w:left="200" w:hangingChars="100" w:hanging="200"/>
      </w:pPr>
      <w:r>
        <w:rPr>
          <w:rFonts w:hint="eastAsia"/>
        </w:rPr>
        <w:t xml:space="preserve">　　配分上限額は１申請者あたり１００万円とし、申請事業にかかる経費の７５％以下（配分額は千円単位で千円未満切り捨て）とする。他からの補助がある場合は、その補助額を経費総額から減じて算出する。</w:t>
      </w:r>
    </w:p>
    <w:p w:rsidR="00E83DE2" w:rsidRDefault="00463163">
      <w:pPr>
        <w:ind w:left="200" w:hangingChars="100" w:hanging="200"/>
      </w:pPr>
      <w:r>
        <w:rPr>
          <w:rFonts w:hint="eastAsia"/>
        </w:rPr>
        <w:t xml:space="preserve">　　なお、配分限度額の範囲内で申請できる事業数は３事業までとする。</w:t>
      </w:r>
    </w:p>
    <w:p w:rsidR="00E83DE2" w:rsidRDefault="00E83DE2">
      <w:pPr>
        <w:spacing w:line="240" w:lineRule="exact"/>
      </w:pPr>
    </w:p>
    <w:p w:rsidR="00E83DE2" w:rsidRDefault="00463163">
      <w:r>
        <w:rPr>
          <w:rFonts w:eastAsia="ＭＳ ゴシック" w:hint="eastAsia"/>
          <w:sz w:val="22"/>
        </w:rPr>
        <w:t>６　留意事項</w:t>
      </w:r>
    </w:p>
    <w:p w:rsidR="00E83DE2" w:rsidRDefault="00463163">
      <w:r>
        <w:rPr>
          <w:rFonts w:hint="eastAsia"/>
        </w:rPr>
        <w:t xml:space="preserve">　(1) 申請事業実施に必要な備品等の購入経費を計上する場合は、かかる経費の２分の１以内とします。</w:t>
      </w:r>
    </w:p>
    <w:p w:rsidR="00E83DE2" w:rsidRDefault="00463163">
      <w:pPr>
        <w:ind w:left="600" w:hangingChars="300" w:hanging="600"/>
      </w:pPr>
      <w:r>
        <w:rPr>
          <w:rFonts w:hint="eastAsia"/>
        </w:rPr>
        <w:t xml:space="preserve">　(2) 同一事業を同様の内容で受配できるのは連続３年までとし、相当期間を空けなければ再申請できません。３年を超えて連続受配を希望する場合及び再申請する場合は、理由を付して申請して下さい。</w:t>
      </w:r>
    </w:p>
    <w:p w:rsidR="00E83DE2" w:rsidRDefault="00463163">
      <w:r>
        <w:rPr>
          <w:rFonts w:hint="eastAsia"/>
        </w:rPr>
        <w:t xml:space="preserve">　</w:t>
      </w:r>
      <w:r>
        <w:t>(</w:t>
      </w:r>
      <w:r>
        <w:rPr>
          <w:rFonts w:hint="eastAsia"/>
        </w:rPr>
        <w:t>3</w:t>
      </w:r>
      <w:r>
        <w:t xml:space="preserve">) </w:t>
      </w:r>
      <w:r>
        <w:rPr>
          <w:rFonts w:hint="eastAsia"/>
        </w:rPr>
        <w:t>原則として、同一申請者が同一年度に複数の申請書を提出できません。</w:t>
      </w:r>
    </w:p>
    <w:p w:rsidR="00E83DE2" w:rsidRDefault="00463163">
      <w:r>
        <w:rPr>
          <w:rFonts w:hint="eastAsia"/>
        </w:rPr>
        <w:t xml:space="preserve">　　　他の配分（施設・設備・備品整備配分、運営費配分）の申請書も提出できません。</w:t>
      </w:r>
    </w:p>
    <w:p w:rsidR="00E83DE2" w:rsidRDefault="00463163">
      <w:pPr>
        <w:ind w:left="400" w:hangingChars="200" w:hanging="400"/>
      </w:pPr>
      <w:r>
        <w:rPr>
          <w:rFonts w:hint="eastAsia"/>
        </w:rPr>
        <w:lastRenderedPageBreak/>
        <w:t xml:space="preserve">　</w:t>
      </w:r>
      <w:r>
        <w:t>(</w:t>
      </w:r>
      <w:r>
        <w:rPr>
          <w:rFonts w:hint="eastAsia"/>
        </w:rPr>
        <w:t>4</w:t>
      </w:r>
      <w:r>
        <w:t xml:space="preserve">) </w:t>
      </w:r>
      <w:r w:rsidR="00677F87">
        <w:rPr>
          <w:rFonts w:hint="eastAsia"/>
        </w:rPr>
        <w:t>平成２８</w:t>
      </w:r>
      <w:r>
        <w:rPr>
          <w:rFonts w:hint="eastAsia"/>
        </w:rPr>
        <w:t>年度の施設整備・車両整備・備品整備配分のいずれかの配分決定を受けている場合は、申請　　できません。ただし、同一申請者が複数の施設等を経営している場合は、配分対象となった施設等以外の施設等に係る事業であれば申請できます。</w:t>
      </w:r>
    </w:p>
    <w:p w:rsidR="00E83DE2" w:rsidRDefault="00463163">
      <w:pPr>
        <w:ind w:left="400" w:hangingChars="200" w:hanging="400"/>
      </w:pPr>
      <w:r>
        <w:rPr>
          <w:rFonts w:hint="eastAsia"/>
        </w:rPr>
        <w:t xml:space="preserve">　</w:t>
      </w:r>
      <w:r>
        <w:t>(</w:t>
      </w:r>
      <w:r>
        <w:rPr>
          <w:rFonts w:hint="eastAsia"/>
        </w:rPr>
        <w:t>5</w:t>
      </w:r>
      <w:r>
        <w:t xml:space="preserve">) </w:t>
      </w:r>
      <w:r>
        <w:rPr>
          <w:rFonts w:hint="eastAsia"/>
        </w:rPr>
        <w:t>地域福祉活動計画に沿った事業など渋川市域内を見渡しながらニーズ調整して実施する事業や、地域福祉の課題解決に向けて住民参加を積極的に促しながら実施する事業を優先します。</w:t>
      </w:r>
    </w:p>
    <w:p w:rsidR="00E83DE2" w:rsidRDefault="00463163">
      <w:pPr>
        <w:ind w:left="400" w:hangingChars="200" w:hanging="400"/>
        <w:jc w:val="left"/>
      </w:pPr>
      <w:r>
        <w:rPr>
          <w:rFonts w:hint="eastAsia"/>
        </w:rPr>
        <w:t xml:space="preserve">　(6) 保育所など施設等に対する配分は、当該施設がその専門性を活かして地域住民など施設利用者以外へサービスや情報を提供するなどを行っているか確認し、地域との関わりを考慮して行います。</w:t>
      </w:r>
    </w:p>
    <w:p w:rsidR="00E83DE2" w:rsidRDefault="00E83DE2">
      <w:pPr>
        <w:ind w:left="400" w:hangingChars="200" w:hanging="400"/>
        <w:jc w:val="left"/>
      </w:pPr>
    </w:p>
    <w:p w:rsidR="00E83DE2" w:rsidRDefault="00E83DE2">
      <w:pPr>
        <w:ind w:left="400" w:hangingChars="200" w:hanging="400"/>
        <w:jc w:val="left"/>
      </w:pPr>
    </w:p>
    <w:p w:rsidR="00E83DE2" w:rsidRDefault="00463163">
      <w:r>
        <w:rPr>
          <w:rFonts w:eastAsia="HG丸ｺﾞｼｯｸM-PRO" w:hint="eastAsia"/>
          <w:sz w:val="24"/>
        </w:rPr>
        <w:t>Ⅳ●配分申請書の作成方法及び提出先等</w:t>
      </w:r>
    </w:p>
    <w:p w:rsidR="00E83DE2" w:rsidRDefault="00E83DE2"/>
    <w:p w:rsidR="00E83DE2" w:rsidRDefault="00463163">
      <w:pPr>
        <w:adjustRightInd/>
        <w:rPr>
          <w:color w:val="auto"/>
        </w:rPr>
      </w:pPr>
      <w:r>
        <w:rPr>
          <w:rFonts w:eastAsia="ＭＳ ゴシック" w:hint="eastAsia"/>
          <w:color w:val="auto"/>
          <w:sz w:val="22"/>
        </w:rPr>
        <w:t>１　申請する事業内容の検討</w:t>
      </w:r>
    </w:p>
    <w:p w:rsidR="00E83DE2" w:rsidRDefault="00463163">
      <w:pPr>
        <w:adjustRightInd/>
        <w:rPr>
          <w:color w:val="auto"/>
        </w:rPr>
      </w:pPr>
      <w:r>
        <w:rPr>
          <w:rFonts w:hint="eastAsia"/>
          <w:color w:val="auto"/>
        </w:rPr>
        <w:t xml:space="preserve">　　事業の目的・対象者・実施回数・実施時期・実施方法等を団体のメンバーで話し合う。</w:t>
      </w:r>
    </w:p>
    <w:p w:rsidR="00E83DE2" w:rsidRDefault="00463163">
      <w:pPr>
        <w:adjustRightInd/>
        <w:spacing w:line="256" w:lineRule="exact"/>
        <w:rPr>
          <w:color w:val="auto"/>
        </w:rPr>
      </w:pPr>
      <w:r>
        <w:rPr>
          <w:rFonts w:hint="eastAsia"/>
          <w:color w:val="auto"/>
        </w:rPr>
        <w:t xml:space="preserve">　　特に、代表者・担当者の一個人の意見だけで事業を計画しないようにすること。</w:t>
      </w:r>
    </w:p>
    <w:p w:rsidR="00E83DE2" w:rsidRDefault="00463163">
      <w:pPr>
        <w:adjustRightInd/>
        <w:rPr>
          <w:color w:val="auto"/>
        </w:rPr>
      </w:pPr>
      <w:r>
        <w:rPr>
          <w:rFonts w:hint="eastAsia"/>
          <w:color w:val="auto"/>
          <w:sz w:val="16"/>
        </w:rPr>
        <w:t xml:space="preserve">　　（配分決定後、事業着手の段階になって、団体のメンバーの意見が合わずに実施できないということのないように。）</w:t>
      </w:r>
    </w:p>
    <w:p w:rsidR="00E83DE2" w:rsidRDefault="00E83DE2">
      <w:pPr>
        <w:adjustRightInd/>
        <w:spacing w:line="240" w:lineRule="exact"/>
        <w:rPr>
          <w:color w:val="auto"/>
        </w:rPr>
      </w:pPr>
    </w:p>
    <w:p w:rsidR="00E83DE2" w:rsidRDefault="00463163">
      <w:pPr>
        <w:adjustRightInd/>
        <w:rPr>
          <w:color w:val="auto"/>
        </w:rPr>
      </w:pPr>
      <w:r>
        <w:rPr>
          <w:rFonts w:eastAsia="ＭＳ ゴシック" w:hint="eastAsia"/>
          <w:color w:val="auto"/>
          <w:sz w:val="22"/>
        </w:rPr>
        <w:t>２　事業経費の見積</w:t>
      </w:r>
    </w:p>
    <w:p w:rsidR="00E83DE2" w:rsidRDefault="00463163">
      <w:pPr>
        <w:ind w:left="200" w:hangingChars="100" w:hanging="200"/>
        <w:rPr>
          <w:color w:val="auto"/>
        </w:rPr>
      </w:pPr>
      <w:r>
        <w:rPr>
          <w:rFonts w:hint="eastAsia"/>
          <w:color w:val="auto"/>
        </w:rPr>
        <w:t xml:space="preserve">　　事業にかかる経費</w:t>
      </w:r>
      <w:r>
        <w:rPr>
          <w:rFonts w:hint="eastAsia"/>
          <w:color w:val="auto"/>
          <w:sz w:val="18"/>
        </w:rPr>
        <w:t>（例えば給食サービスであれば材料代や配達費、講演会であれば会場費や講師謝金）</w:t>
      </w:r>
      <w:r>
        <w:rPr>
          <w:rFonts w:hint="eastAsia"/>
          <w:color w:val="auto"/>
        </w:rPr>
        <w:t>を見積もり、総事業費を把握するとともに、団体として実施可能か確認する。</w:t>
      </w:r>
    </w:p>
    <w:p w:rsidR="00E83DE2" w:rsidRDefault="00E83DE2"/>
    <w:p w:rsidR="00E83DE2" w:rsidRDefault="00E83DE2">
      <w:pPr>
        <w:spacing w:line="240" w:lineRule="exact"/>
      </w:pPr>
    </w:p>
    <w:p w:rsidR="00E83DE2" w:rsidRDefault="00463163">
      <w:pPr>
        <w:spacing w:line="226" w:lineRule="exact"/>
      </w:pPr>
      <w:r>
        <w:rPr>
          <w:rFonts w:eastAsia="ＭＳ ゴシック" w:hint="eastAsia"/>
          <w:sz w:val="22"/>
        </w:rPr>
        <w:t xml:space="preserve">３　配分申請書の作成　　　　　</w:t>
      </w:r>
      <w:r>
        <w:rPr>
          <w:rFonts w:eastAsia="ＭＳ ゴシック" w:hint="eastAsia"/>
          <w:sz w:val="22"/>
        </w:rPr>
        <w:t xml:space="preserve"> </w:t>
      </w:r>
      <w:r w:rsidR="00D71A14">
        <w:rPr>
          <w:rFonts w:eastAsia="ＭＳ ゴシック" w:hint="eastAsia"/>
          <w:sz w:val="22"/>
        </w:rPr>
        <w:t xml:space="preserve">　　　　　　</w:t>
      </w:r>
    </w:p>
    <w:p w:rsidR="00E83DE2" w:rsidRDefault="00E83DE2"/>
    <w:p w:rsidR="00E83DE2" w:rsidRDefault="00463163">
      <w:pPr>
        <w:adjustRightInd/>
        <w:rPr>
          <w:color w:val="auto"/>
        </w:rPr>
      </w:pPr>
      <w:r>
        <w:rPr>
          <w:rFonts w:hint="eastAsia"/>
          <w:color w:val="auto"/>
        </w:rPr>
        <w:t xml:space="preserve">　　①「申請事業の概要」欄：申請事業の概要、配分を必要とする理由などを記入する。</w:t>
      </w:r>
    </w:p>
    <w:p w:rsidR="00E83DE2" w:rsidRDefault="00463163">
      <w:r>
        <w:rPr>
          <w:color w:val="auto"/>
        </w:rPr>
        <w:t xml:space="preserve">  </w:t>
      </w:r>
      <w:r>
        <w:rPr>
          <w:rFonts w:hint="eastAsia"/>
          <w:color w:val="auto"/>
        </w:rPr>
        <w:t xml:space="preserve">　　　　　　　　　　　　　特に、申請事業を実施することにより解決したい課題等についても記述する。</w:t>
      </w:r>
      <w:r>
        <w:rPr>
          <w:rFonts w:hint="eastAsia"/>
        </w:rPr>
        <w:t xml:space="preserve">　　</w:t>
      </w:r>
    </w:p>
    <w:p w:rsidR="00E83DE2" w:rsidRDefault="00463163">
      <w:r>
        <w:rPr>
          <w:rFonts w:hint="eastAsia"/>
        </w:rPr>
        <w:t xml:space="preserve">　　②「経費内訳」欄：経費項目ごとに、見積もった内訳と金額を記入する。</w:t>
      </w:r>
    </w:p>
    <w:p w:rsidR="00E83DE2" w:rsidRDefault="00463163">
      <w:r>
        <w:rPr>
          <w:rFonts w:hint="eastAsia"/>
        </w:rPr>
        <w:t xml:space="preserve">　　③「資金内訳」欄：配分金、補助金、自己資金等の金額を申請書の「資金内訳」欄に記入する。</w:t>
      </w:r>
    </w:p>
    <w:p w:rsidR="00E83DE2" w:rsidRDefault="00463163">
      <w:r>
        <w:rPr>
          <w:rFonts w:hint="eastAsia"/>
        </w:rPr>
        <w:t xml:space="preserve">　　　</w:t>
      </w:r>
      <w:r>
        <w:t xml:space="preserve">                </w:t>
      </w:r>
      <w:r>
        <w:rPr>
          <w:rFonts w:hint="eastAsia"/>
        </w:rPr>
        <w:t>配分金額は千円単位（千円未満切り捨て）なので注意する。</w:t>
      </w:r>
    </w:p>
    <w:p w:rsidR="00E83DE2" w:rsidRDefault="00463163">
      <w:pPr>
        <w:numPr>
          <w:ilvl w:val="0"/>
          <w:numId w:val="2"/>
        </w:numPr>
      </w:pPr>
      <w:r>
        <w:rPr>
          <w:rFonts w:hint="eastAsia"/>
        </w:rPr>
        <w:t>添付書類を用意する。</w:t>
      </w:r>
    </w:p>
    <w:p w:rsidR="00E83DE2" w:rsidRDefault="00463163">
      <w:r>
        <w:t xml:space="preserve">      </w:t>
      </w:r>
      <w:r>
        <w:rPr>
          <w:rFonts w:hint="eastAsia"/>
        </w:rPr>
        <w:t>・見積書のコピー、カタログ（備品を購入する場合）</w:t>
      </w:r>
    </w:p>
    <w:p w:rsidR="00E83DE2" w:rsidRDefault="00463163">
      <w:r>
        <w:rPr>
          <w:rFonts w:hint="eastAsia"/>
        </w:rPr>
        <w:t xml:space="preserve">　　　・定款・会則のコピー</w:t>
      </w:r>
    </w:p>
    <w:p w:rsidR="00E83DE2" w:rsidRDefault="00677F87">
      <w:r>
        <w:rPr>
          <w:rFonts w:hint="eastAsia"/>
        </w:rPr>
        <w:t xml:space="preserve">　　　・平成２８</w:t>
      </w:r>
      <w:r w:rsidR="00463163">
        <w:rPr>
          <w:rFonts w:hint="eastAsia"/>
        </w:rPr>
        <w:t>年度の法人・団体の事業報告書・決算書</w:t>
      </w:r>
    </w:p>
    <w:p w:rsidR="00E83DE2" w:rsidRDefault="00463163">
      <w:r>
        <w:t xml:space="preserve">      </w:t>
      </w:r>
      <w:r w:rsidR="00677F87">
        <w:rPr>
          <w:rFonts w:hint="eastAsia"/>
        </w:rPr>
        <w:t>・平成２９</w:t>
      </w:r>
      <w:r>
        <w:rPr>
          <w:rFonts w:hint="eastAsia"/>
        </w:rPr>
        <w:t>年度の法人・団体の事業計画書・予算書</w:t>
      </w:r>
    </w:p>
    <w:p w:rsidR="00E83DE2" w:rsidRDefault="00463163">
      <w:r>
        <w:t xml:space="preserve">      </w:t>
      </w:r>
      <w:r>
        <w:rPr>
          <w:rFonts w:hint="eastAsia"/>
        </w:rPr>
        <w:t>・その他、事業内容や現状が確認できる写真等を添付すること。</w:t>
      </w:r>
    </w:p>
    <w:p w:rsidR="00E83DE2" w:rsidRDefault="00E83DE2">
      <w:pPr>
        <w:spacing w:line="240" w:lineRule="exact"/>
      </w:pPr>
    </w:p>
    <w:p w:rsidR="00E83DE2" w:rsidRDefault="00463163">
      <w:r>
        <w:rPr>
          <w:rFonts w:eastAsia="ＭＳ ゴシック" w:hint="eastAsia"/>
          <w:sz w:val="22"/>
        </w:rPr>
        <w:t>４　申請方法</w:t>
      </w:r>
    </w:p>
    <w:p w:rsidR="00E83DE2" w:rsidRDefault="00463163">
      <w:pPr>
        <w:numPr>
          <w:ilvl w:val="0"/>
          <w:numId w:val="3"/>
        </w:numPr>
      </w:pPr>
      <w:r>
        <w:rPr>
          <w:rFonts w:hint="eastAsia"/>
        </w:rPr>
        <w:t>受付窓口：渋川市支会（渋川市役所社会福祉課）</w:t>
      </w:r>
    </w:p>
    <w:p w:rsidR="00E83DE2" w:rsidRDefault="00677F87">
      <w:pPr>
        <w:numPr>
          <w:ilvl w:val="0"/>
          <w:numId w:val="3"/>
        </w:numPr>
      </w:pPr>
      <w:r>
        <w:rPr>
          <w:rFonts w:hint="eastAsia"/>
        </w:rPr>
        <w:t>受付期間：平成２９</w:t>
      </w:r>
      <w:r w:rsidR="00463163">
        <w:rPr>
          <w:rFonts w:hint="eastAsia"/>
        </w:rPr>
        <w:t>年８月１５日～９月１５日（郵送不可、期間内に提出のこと）</w:t>
      </w:r>
    </w:p>
    <w:p w:rsidR="00E83DE2" w:rsidRDefault="00E83DE2"/>
    <w:p w:rsidR="00E83DE2" w:rsidRDefault="00E83DE2">
      <w:bookmarkStart w:id="0" w:name="_GoBack"/>
      <w:bookmarkEnd w:id="0"/>
    </w:p>
    <w:sectPr w:rsidR="00E83DE2">
      <w:headerReference w:type="default" r:id="rId9"/>
      <w:footerReference w:type="default" r:id="rId10"/>
      <w:type w:val="continuous"/>
      <w:pgSz w:w="11906" w:h="16838"/>
      <w:pgMar w:top="1134" w:right="1134" w:bottom="1418" w:left="1134" w:header="720" w:footer="720" w:gutter="0"/>
      <w:pgNumType w:start="0"/>
      <w:cols w:space="720"/>
      <w:noEndnote/>
      <w:titlePg/>
      <w:docGrid w:type="linesAndChar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6F6" w:rsidRDefault="00463163">
      <w:r>
        <w:separator/>
      </w:r>
    </w:p>
  </w:endnote>
  <w:endnote w:type="continuationSeparator" w:id="0">
    <w:p w:rsidR="00D436F6" w:rsidRDefault="00463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E2" w:rsidRDefault="00463163">
    <w:pPr>
      <w:pStyle w:val="a5"/>
      <w:jc w:val="center"/>
    </w:pPr>
    <w:r>
      <w:rPr>
        <w:rFonts w:hint="eastAsia"/>
      </w:rPr>
      <w:fldChar w:fldCharType="begin"/>
    </w:r>
    <w:r>
      <w:rPr>
        <w:rFonts w:hint="eastAsia"/>
      </w:rPr>
      <w:instrText xml:space="preserve">PAGE  \* MERGEFORMAT </w:instrText>
    </w:r>
    <w:r>
      <w:rPr>
        <w:rFonts w:hint="eastAsia"/>
      </w:rPr>
      <w:fldChar w:fldCharType="separate"/>
    </w:r>
    <w:r w:rsidR="004758D5">
      <w:rPr>
        <w:noProof/>
      </w:rPr>
      <w:t>3</w:t>
    </w:r>
    <w:r>
      <w:rPr>
        <w:rFonts w:hint="eastAsia"/>
      </w:rPr>
      <w:fldChar w:fldCharType="end"/>
    </w:r>
  </w:p>
  <w:p w:rsidR="00E83DE2" w:rsidRDefault="00E83D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6F6" w:rsidRDefault="00463163">
      <w:r>
        <w:separator/>
      </w:r>
    </w:p>
  </w:footnote>
  <w:footnote w:type="continuationSeparator" w:id="0">
    <w:p w:rsidR="00D436F6" w:rsidRDefault="00463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E2" w:rsidRDefault="00E83DE2">
    <w:pPr>
      <w:overflowPunct/>
      <w:autoSpaceDE w:val="0"/>
      <w:autoSpaceDN w:val="0"/>
      <w:jc w:val="left"/>
      <w:textAlignment w:val="auto"/>
      <w:rPr>
        <w:color w:val="auto"/>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25C216C"/>
    <w:lvl w:ilvl="0" w:tplc="337EBA30">
      <w:start w:val="1"/>
      <w:numFmt w:val="decimalEnclosedCircle"/>
      <w:lvlText w:val="%1"/>
      <w:lvlJc w:val="left"/>
      <w:pPr>
        <w:ind w:left="750" w:hanging="360"/>
      </w:pPr>
      <w:rPr>
        <w:rFonts w:eastAsia="ＭＳ 明朝" w:hint="default"/>
        <w:sz w:val="20"/>
      </w:rPr>
    </w:lvl>
    <w:lvl w:ilvl="1" w:tplc="04090017">
      <w:start w:val="1"/>
      <w:numFmt w:val="aiueoFullWidth"/>
      <w:lvlText w:val="(%2)"/>
      <w:lvlJc w:val="left"/>
      <w:pPr>
        <w:ind w:left="1230" w:hanging="420"/>
      </w:pPr>
    </w:lvl>
    <w:lvl w:ilvl="2" w:tplc="04090011">
      <w:start w:val="1"/>
      <w:numFmt w:val="decimalEnclosedCircle"/>
      <w:lvlText w:val="%3"/>
      <w:lvlJc w:val="left"/>
      <w:pPr>
        <w:ind w:left="1650" w:hanging="420"/>
      </w:pPr>
    </w:lvl>
    <w:lvl w:ilvl="3" w:tplc="0409000F">
      <w:start w:val="1"/>
      <w:numFmt w:val="decimal"/>
      <w:lvlText w:val="%4."/>
      <w:lvlJc w:val="left"/>
      <w:pPr>
        <w:ind w:left="2070" w:hanging="420"/>
      </w:pPr>
    </w:lvl>
    <w:lvl w:ilvl="4" w:tplc="04090017">
      <w:start w:val="1"/>
      <w:numFmt w:val="aiueoFullWidth"/>
      <w:lvlText w:val="(%5)"/>
      <w:lvlJc w:val="left"/>
      <w:pPr>
        <w:ind w:left="2490" w:hanging="420"/>
      </w:pPr>
    </w:lvl>
    <w:lvl w:ilvl="5" w:tplc="04090011">
      <w:start w:val="1"/>
      <w:numFmt w:val="decimalEnclosedCircle"/>
      <w:lvlText w:val="%6"/>
      <w:lvlJc w:val="left"/>
      <w:pPr>
        <w:ind w:left="2910" w:hanging="420"/>
      </w:pPr>
    </w:lvl>
    <w:lvl w:ilvl="6" w:tplc="0409000F">
      <w:start w:val="1"/>
      <w:numFmt w:val="decimal"/>
      <w:lvlText w:val="%7."/>
      <w:lvlJc w:val="left"/>
      <w:pPr>
        <w:ind w:left="3330" w:hanging="420"/>
      </w:pPr>
    </w:lvl>
    <w:lvl w:ilvl="7" w:tplc="04090017">
      <w:start w:val="1"/>
      <w:numFmt w:val="aiueoFullWidth"/>
      <w:lvlText w:val="(%8)"/>
      <w:lvlJc w:val="left"/>
      <w:pPr>
        <w:ind w:left="3750" w:hanging="420"/>
      </w:pPr>
    </w:lvl>
    <w:lvl w:ilvl="8" w:tplc="04090011">
      <w:start w:val="1"/>
      <w:numFmt w:val="decimalEnclosedCircle"/>
      <w:lvlText w:val="%9"/>
      <w:lvlJc w:val="left"/>
      <w:pPr>
        <w:ind w:left="4170" w:hanging="420"/>
      </w:pPr>
    </w:lvl>
  </w:abstractNum>
  <w:abstractNum w:abstractNumId="1">
    <w:nsid w:val="00000002"/>
    <w:multiLevelType w:val="hybridMultilevel"/>
    <w:tmpl w:val="8B10595C"/>
    <w:lvl w:ilvl="0" w:tplc="3EFEEFF8">
      <w:start w:val="4"/>
      <w:numFmt w:val="decimalEnclosedCircle"/>
      <w:lvlText w:val="%1"/>
      <w:lvlJc w:val="left"/>
      <w:pPr>
        <w:ind w:left="760" w:hanging="360"/>
      </w:pPr>
      <w:rPr>
        <w:rFonts w:hint="default"/>
      </w:r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2">
    <w:nsid w:val="00000003"/>
    <w:multiLevelType w:val="hybridMultilevel"/>
    <w:tmpl w:val="E946D0AE"/>
    <w:lvl w:ilvl="0" w:tplc="3008FD46">
      <w:start w:val="1"/>
      <w:numFmt w:val="decimalEnclosedCircle"/>
      <w:lvlText w:val="%1"/>
      <w:lvlJc w:val="left"/>
      <w:pPr>
        <w:ind w:left="760" w:hanging="360"/>
      </w:pPr>
      <w:rPr>
        <w:rFonts w:hint="default"/>
      </w:r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720"/>
  <w:hyphenationZone w:val="0"/>
  <w:drawingGridHorizontalSpacing w:val="100"/>
  <w:drawingGridVerticalSpacing w:val="170"/>
  <w:displayHorizontalDrawingGridEvery w:val="0"/>
  <w:displayVerticalDrawingGridEvery w:val="2"/>
  <w:doNotShadeFormData/>
  <w:characterSpacingControl w:val="compressPunctuation"/>
  <w:noLineBreaksAfter w:lang="ja-JP" w:val="([{〈《「『【〔（［｛｢"/>
  <w:noLineBreaksBefore w:lang="ja-JP" w:val="!),.?]}、。〉》」』】〕！），．？］｝｡｣､ﾞﾟ"/>
  <w:hdrShapeDefaults>
    <o:shapedefaults v:ext="edit" spidmax="206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w:rsids>
    <w:rsidRoot w:val="00E83DE2"/>
    <w:rsid w:val="00463163"/>
    <w:rsid w:val="004758D5"/>
    <w:rsid w:val="00677F87"/>
    <w:rsid w:val="00A92BE2"/>
    <w:rsid w:val="00D436F6"/>
    <w:rsid w:val="00D71A14"/>
    <w:rsid w:val="00E83DE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eastAsia="ＭＳ 明朝" w:hAnsi="ＭＳ 明朝"/>
      <w:color w:val="000000"/>
      <w:kern w:val="0"/>
      <w:sz w:val="20"/>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eastAsia="ＭＳ 明朝" w:hAnsi="ＭＳ 明朝"/>
      <w:color w:val="000000"/>
      <w:kern w:val="0"/>
      <w:sz w:val="20"/>
    </w:rPr>
  </w:style>
  <w:style w:type="character" w:styleId="a7">
    <w:name w:val="Hyperlink"/>
    <w:basedOn w:val="a0"/>
    <w:rPr>
      <w:color w:val="0000FF"/>
      <w:u w:val="single"/>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845</TotalTime>
  <Pages>4</Pages>
  <Words>488</Words>
  <Characters>2786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ひさこ</dc:creator>
  <cp:lastModifiedBy>A574-002</cp:lastModifiedBy>
  <cp:revision>26</cp:revision>
  <cp:lastPrinted>2013-03-18T02:13:00Z</cp:lastPrinted>
  <dcterms:created xsi:type="dcterms:W3CDTF">2013-03-14T00:29:00Z</dcterms:created>
  <dcterms:modified xsi:type="dcterms:W3CDTF">2017-05-25T08:14:00Z</dcterms:modified>
</cp:coreProperties>
</file>